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220C77">
      <w:pPr>
        <w:pStyle w:val="4"/>
        <w:shd w:val="clear" w:color="auto" w:fill="FFFFFF"/>
        <w:kinsoku/>
        <w:autoSpaceDE/>
        <w:autoSpaceDN/>
        <w:adjustRightInd/>
        <w:snapToGrid/>
        <w:spacing w:beforeAutospacing="0" w:afterAutospacing="0" w:line="600" w:lineRule="exact"/>
        <w:textAlignment w:val="auto"/>
        <w:rPr>
          <w:rFonts w:ascii="仿宋_GB2312" w:hAnsi="仿宋_GB2312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附表2</w:t>
      </w:r>
    </w:p>
    <w:p w14:paraId="0C670C27">
      <w:pPr>
        <w:pStyle w:val="10"/>
        <w:spacing w:line="600" w:lineRule="exact"/>
        <w:ind w:firstLine="0" w:firstLineChars="0"/>
        <w:jc w:val="center"/>
        <w:rPr>
          <w:rFonts w:ascii="仿宋_GB2312" w:hAnsi="仿宋_GB2312" w:eastAsia="仿宋_GB2312" w:cs="仿宋_GB2312"/>
          <w:b/>
          <w:bCs/>
          <w:color w:val="auto"/>
          <w:sz w:val="44"/>
          <w:szCs w:val="44"/>
          <w:lang w:eastAsia="zh-CN"/>
        </w:rPr>
      </w:pPr>
    </w:p>
    <w:p w14:paraId="6CC68DEE">
      <w:pPr>
        <w:pStyle w:val="10"/>
        <w:spacing w:line="600" w:lineRule="exact"/>
        <w:ind w:firstLine="0" w:firstLineChars="0"/>
        <w:jc w:val="center"/>
        <w:rPr>
          <w:rFonts w:ascii="仿宋_GB2312" w:hAnsi="仿宋_GB2312" w:eastAsia="仿宋_GB2312" w:cs="仿宋_GB2312"/>
          <w:b/>
          <w:bCs/>
          <w:color w:val="auto"/>
          <w:sz w:val="44"/>
          <w:szCs w:val="44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44"/>
          <w:szCs w:val="44"/>
          <w:lang w:eastAsia="zh-CN"/>
        </w:rPr>
        <w:t>四川省密码行业协会第二届理事会、监事会</w:t>
      </w:r>
    </w:p>
    <w:p w14:paraId="6C50770B">
      <w:pPr>
        <w:pStyle w:val="10"/>
        <w:spacing w:line="600" w:lineRule="exact"/>
        <w:ind w:firstLine="0" w:firstLineChars="0"/>
        <w:jc w:val="center"/>
        <w:rPr>
          <w:rFonts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44"/>
          <w:szCs w:val="44"/>
          <w:lang w:eastAsia="zh-CN"/>
        </w:rPr>
        <w:t>候选人自荐申请表</w:t>
      </w:r>
    </w:p>
    <w:p w14:paraId="74ECBE2F">
      <w:pPr>
        <w:wordWrap w:val="0"/>
        <w:spacing w:line="600" w:lineRule="exact"/>
        <w:ind w:right="241"/>
        <w:jc w:val="right"/>
        <w:rPr>
          <w:b/>
          <w:color w:val="auto"/>
          <w:sz w:val="24"/>
          <w:lang w:eastAsia="zh-CN"/>
        </w:rPr>
      </w:pPr>
      <w:r>
        <w:rPr>
          <w:rFonts w:hint="eastAsia"/>
          <w:b/>
          <w:color w:val="auto"/>
          <w:sz w:val="24"/>
          <w:lang w:eastAsia="zh-CN"/>
        </w:rPr>
        <w:t>填</w:t>
      </w:r>
      <w:r>
        <w:rPr>
          <w:rFonts w:hint="eastAsia" w:eastAsia="宋体"/>
          <w:b/>
          <w:color w:val="auto"/>
          <w:sz w:val="24"/>
          <w:lang w:eastAsia="zh-CN"/>
        </w:rPr>
        <w:t>表日期：    年   月   日</w:t>
      </w:r>
    </w:p>
    <w:tbl>
      <w:tblPr>
        <w:tblStyle w:val="6"/>
        <w:tblW w:w="5428" w:type="pct"/>
        <w:tblInd w:w="-4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4"/>
        <w:gridCol w:w="1771"/>
        <w:gridCol w:w="1364"/>
        <w:gridCol w:w="1752"/>
      </w:tblGrid>
      <w:tr w14:paraId="739B3D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23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4D9949">
            <w:pPr>
              <w:spacing w:line="600" w:lineRule="exact"/>
              <w:jc w:val="center"/>
              <w:rPr>
                <w:rFonts w:ascii="宋体" w:hAnsi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szCs w:val="24"/>
              </w:rPr>
              <w:t>单位名称</w:t>
            </w:r>
          </w:p>
        </w:tc>
        <w:tc>
          <w:tcPr>
            <w:tcW w:w="9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1CF06C">
            <w:pPr>
              <w:spacing w:line="600" w:lineRule="exact"/>
              <w:jc w:val="center"/>
              <w:rPr>
                <w:rFonts w:ascii="Times New Roman" w:hAnsi="Times New Roman"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7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759ED0">
            <w:pPr>
              <w:spacing w:line="600" w:lineRule="exact"/>
              <w:jc w:val="center"/>
              <w:rPr>
                <w:rFonts w:ascii="Times New Roman" w:hAnsi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szCs w:val="24"/>
              </w:rPr>
              <w:t>统一社会信用代码</w:t>
            </w:r>
          </w:p>
        </w:tc>
        <w:tc>
          <w:tcPr>
            <w:tcW w:w="9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CD6494">
            <w:pPr>
              <w:spacing w:line="600" w:lineRule="exact"/>
              <w:jc w:val="center"/>
              <w:rPr>
                <w:rFonts w:ascii="Times New Roman" w:hAnsi="Times New Roman" w:eastAsiaTheme="minorEastAsia"/>
                <w:color w:val="auto"/>
                <w:sz w:val="24"/>
                <w:szCs w:val="24"/>
              </w:rPr>
            </w:pPr>
          </w:p>
        </w:tc>
      </w:tr>
      <w:tr w14:paraId="668572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A18809">
            <w:pPr>
              <w:spacing w:line="600" w:lineRule="exact"/>
              <w:jc w:val="center"/>
              <w:rPr>
                <w:rFonts w:ascii="宋体" w:hAnsi="宋体" w:cs="宋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szCs w:val="24"/>
                <w:lang w:eastAsia="zh-CN"/>
              </w:rPr>
              <w:t>联系人</w:t>
            </w:r>
          </w:p>
        </w:tc>
        <w:tc>
          <w:tcPr>
            <w:tcW w:w="9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0194D2">
            <w:pPr>
              <w:spacing w:line="600" w:lineRule="exact"/>
              <w:jc w:val="center"/>
              <w:rPr>
                <w:rFonts w:ascii="Times New Roman" w:hAnsi="Times New Roman"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7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4C4DAA">
            <w:pPr>
              <w:spacing w:line="600" w:lineRule="exact"/>
              <w:jc w:val="center"/>
              <w:rPr>
                <w:rFonts w:ascii="Times New Roman" w:hAnsi="Times New Roman" w:eastAsiaTheme="minorEastAsia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Theme="minorEastAsia"/>
                <w:b/>
                <w:color w:val="auto"/>
                <w:sz w:val="24"/>
                <w:szCs w:val="24"/>
                <w:lang w:eastAsia="zh-CN"/>
              </w:rPr>
              <w:t>手机</w:t>
            </w:r>
          </w:p>
        </w:tc>
        <w:tc>
          <w:tcPr>
            <w:tcW w:w="9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F29BEF">
            <w:pPr>
              <w:spacing w:line="600" w:lineRule="exact"/>
              <w:jc w:val="center"/>
              <w:rPr>
                <w:rFonts w:ascii="Times New Roman" w:hAnsi="Times New Roman" w:eastAsiaTheme="minorEastAsia"/>
                <w:color w:val="auto"/>
                <w:sz w:val="24"/>
                <w:szCs w:val="24"/>
              </w:rPr>
            </w:pPr>
          </w:p>
        </w:tc>
      </w:tr>
      <w:tr w14:paraId="76D5B4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23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B13E4A">
            <w:pPr>
              <w:spacing w:line="600" w:lineRule="exact"/>
              <w:jc w:val="center"/>
              <w:rPr>
                <w:rFonts w:ascii="宋体" w:hAnsi="宋体" w:cs="宋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szCs w:val="24"/>
              </w:rPr>
              <w:t>单位类别</w:t>
            </w:r>
          </w:p>
        </w:tc>
        <w:tc>
          <w:tcPr>
            <w:tcW w:w="264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05C95D">
            <w:pPr>
              <w:spacing w:line="600" w:lineRule="exact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eastAsia="宋体" w:asciiTheme="minorEastAsia" w:hAnsiTheme="minorEastAsia"/>
                <w:color w:val="auto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会长单位</w:t>
            </w:r>
            <w:r>
              <w:rPr>
                <w:rFonts w:hint="eastAsia" w:ascii="Times New Roman" w:hAnsi="Times New Roman"/>
                <w:color w:val="auto"/>
                <w:sz w:val="24"/>
                <w:szCs w:val="24"/>
                <w:lang w:eastAsia="zh-CN"/>
              </w:rPr>
              <w:t xml:space="preserve">         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eastAsia="宋体" w:asciiTheme="minorEastAsia" w:hAnsiTheme="minorEastAsia"/>
                <w:color w:val="auto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副会长单位</w:t>
            </w:r>
          </w:p>
          <w:p w14:paraId="472D723D">
            <w:pPr>
              <w:spacing w:line="600" w:lineRule="exact"/>
              <w:jc w:val="both"/>
              <w:rPr>
                <w:rFonts w:ascii="Times New Roman" w:hAnsi="Times New Roman" w:eastAsia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eastAsia="宋体" w:asciiTheme="minorEastAsia" w:hAnsiTheme="minorEastAsia"/>
                <w:color w:val="auto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理事单位</w:t>
            </w:r>
            <w:r>
              <w:rPr>
                <w:rFonts w:hint="eastAsia" w:ascii="Times New Roman" w:hAnsi="Times New Roman"/>
                <w:color w:val="auto"/>
                <w:sz w:val="24"/>
                <w:szCs w:val="24"/>
                <w:lang w:eastAsia="zh-CN"/>
              </w:rPr>
              <w:t xml:space="preserve">          </w:t>
            </w:r>
            <w:r>
              <w:rPr>
                <w:rFonts w:hint="eastAsia" w:eastAsia="宋体" w:asciiTheme="minorEastAsia" w:hAnsiTheme="minorEastAsia"/>
                <w:color w:val="auto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普通会</w:t>
            </w:r>
            <w:r>
              <w:rPr>
                <w:rFonts w:hint="eastAsia" w:ascii="Times New Roman" w:hAnsi="Times New Roman"/>
                <w:color w:val="auto"/>
                <w:sz w:val="24"/>
                <w:szCs w:val="24"/>
                <w:lang w:eastAsia="zh-CN"/>
              </w:rPr>
              <w:t>员</w:t>
            </w:r>
          </w:p>
        </w:tc>
      </w:tr>
      <w:tr w14:paraId="352E98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23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C5825C">
            <w:pPr>
              <w:spacing w:line="600" w:lineRule="exact"/>
              <w:jc w:val="center"/>
              <w:rPr>
                <w:rFonts w:ascii="宋体" w:hAnsi="宋体" w:cs="宋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szCs w:val="24"/>
                <w:lang w:eastAsia="zh-CN"/>
              </w:rPr>
              <w:t>竞选目标</w:t>
            </w:r>
          </w:p>
        </w:tc>
        <w:tc>
          <w:tcPr>
            <w:tcW w:w="264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BBE290">
            <w:pPr>
              <w:spacing w:line="600" w:lineRule="exact"/>
              <w:rPr>
                <w:rFonts w:ascii="Times New Roman" w:hAnsi="Times New Roman" w:cs="黑体" w:eastAsiaTheme="minorEastAsia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宋体" w:asciiTheme="minorEastAsia" w:hAnsiTheme="minorEastAsia"/>
                <w:color w:val="auto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 xml:space="preserve">理事会            </w:t>
            </w:r>
            <w:r>
              <w:rPr>
                <w:rFonts w:hint="eastAsia" w:eastAsia="宋体" w:asciiTheme="minorEastAsia" w:hAnsiTheme="minorEastAsia"/>
                <w:color w:val="auto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eastAsia="zh-CN"/>
              </w:rPr>
              <w:t>监事会</w:t>
            </w:r>
          </w:p>
        </w:tc>
      </w:tr>
      <w:tr w14:paraId="64A099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9959D0">
            <w:pPr>
              <w:spacing w:line="600" w:lineRule="exact"/>
              <w:jc w:val="center"/>
              <w:rPr>
                <w:rFonts w:ascii="Times New Roman" w:hAnsi="Times New Roman" w:eastAsiaTheme="minorEastAsia"/>
                <w:b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Theme="minorEastAsia"/>
                <w:b/>
                <w:color w:val="auto"/>
                <w:sz w:val="24"/>
                <w:szCs w:val="24"/>
                <w:lang w:eastAsia="zh-CN"/>
              </w:rPr>
              <w:t>自荐理由</w:t>
            </w:r>
          </w:p>
        </w:tc>
      </w:tr>
      <w:tr w14:paraId="6CC849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7" w:hRule="atLeast"/>
        </w:trPr>
        <w:tc>
          <w:tcPr>
            <w:tcW w:w="500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C8A1C2">
            <w:pPr>
              <w:spacing w:line="600" w:lineRule="exact"/>
              <w:rPr>
                <w:rFonts w:ascii="华文楷体" w:hAnsi="华文楷体" w:eastAsia="华文楷体" w:cs="华文楷体"/>
                <w:iCs/>
                <w:color w:val="auto"/>
                <w:sz w:val="18"/>
                <w:szCs w:val="18"/>
              </w:rPr>
            </w:pPr>
          </w:p>
        </w:tc>
      </w:tr>
      <w:tr w14:paraId="1B4F876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0" w:hRule="atLeast"/>
        </w:trPr>
        <w:tc>
          <w:tcPr>
            <w:tcW w:w="5000" w:type="pct"/>
            <w:gridSpan w:val="4"/>
          </w:tcPr>
          <w:p w14:paraId="1B4F8F68">
            <w:pPr>
              <w:spacing w:line="600" w:lineRule="exact"/>
              <w:rPr>
                <w:rFonts w:ascii="仿宋" w:hAnsi="仿宋" w:eastAsia="仿宋"/>
                <w:color w:val="auto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30"/>
                <w:szCs w:val="30"/>
                <w:lang w:eastAsia="zh-CN"/>
              </w:rPr>
              <w:t>自荐单位负责人签字、单位盖章</w:t>
            </w:r>
          </w:p>
          <w:p w14:paraId="69BC7C50">
            <w:pPr>
              <w:spacing w:line="600" w:lineRule="exact"/>
              <w:rPr>
                <w:rFonts w:ascii="仿宋" w:hAnsi="仿宋" w:eastAsia="仿宋"/>
                <w:color w:val="auto"/>
                <w:sz w:val="30"/>
                <w:szCs w:val="30"/>
                <w:lang w:eastAsia="zh-CN"/>
              </w:rPr>
            </w:pPr>
          </w:p>
          <w:p w14:paraId="32EEAA35">
            <w:pPr>
              <w:spacing w:line="600" w:lineRule="exact"/>
              <w:jc w:val="right"/>
              <w:rPr>
                <w:rFonts w:ascii="仿宋" w:hAnsi="仿宋" w:eastAsia="仿宋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auto"/>
                <w:sz w:val="30"/>
                <w:szCs w:val="30"/>
                <w:lang w:eastAsia="zh-CN"/>
              </w:rPr>
              <w:t>年   月   日</w:t>
            </w:r>
          </w:p>
        </w:tc>
      </w:tr>
    </w:tbl>
    <w:p w14:paraId="77F3C7A5">
      <w:pPr>
        <w:pStyle w:val="4"/>
        <w:shd w:val="clear" w:color="auto" w:fill="FFFFFF"/>
        <w:kinsoku/>
        <w:autoSpaceDE/>
        <w:autoSpaceDN/>
        <w:adjustRightInd/>
        <w:snapToGrid/>
        <w:spacing w:beforeAutospacing="0" w:afterAutospacing="0" w:line="600" w:lineRule="exact"/>
        <w:textAlignment w:val="auto"/>
        <w:rPr>
          <w:rFonts w:ascii="仿宋_GB2312" w:hAnsi="仿宋_GB2312" w:eastAsia="仿宋_GB2312" w:cs="仿宋_GB2312"/>
          <w:kern w:val="2"/>
          <w:sz w:val="32"/>
          <w:szCs w:val="32"/>
        </w:rPr>
      </w:pPr>
    </w:p>
    <w:p w14:paraId="4E93240F">
      <w:pPr>
        <w:pStyle w:val="4"/>
        <w:shd w:val="clear" w:color="auto" w:fill="FFFFFF"/>
        <w:kinsoku/>
        <w:autoSpaceDE/>
        <w:autoSpaceDN/>
        <w:adjustRightInd/>
        <w:snapToGrid/>
        <w:spacing w:beforeAutospacing="0" w:afterAutospacing="0" w:line="600" w:lineRule="exact"/>
        <w:textAlignment w:val="auto"/>
        <w:rPr>
          <w:rFonts w:ascii="仿宋_GB2312" w:hAnsi="仿宋_GB2312" w:eastAsia="仿宋_GB2312" w:cs="仿宋_GB2312"/>
          <w:color w:val="auto"/>
          <w:kern w:val="2"/>
          <w:sz w:val="32"/>
          <w:szCs w:val="32"/>
        </w:rPr>
      </w:pPr>
    </w:p>
    <w:p w14:paraId="42FC8300"/>
    <w:p w14:paraId="40FA4A53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yYWY4NTM0YTQyYzBiNGEwNGM3YTI2MmE1ZGU0OTIifQ=="/>
  </w:docVars>
  <w:rsids>
    <w:rsidRoot w:val="30CC7589"/>
    <w:rsid w:val="03877A09"/>
    <w:rsid w:val="06B3590D"/>
    <w:rsid w:val="07C10049"/>
    <w:rsid w:val="13331CFF"/>
    <w:rsid w:val="14180B15"/>
    <w:rsid w:val="19B316F5"/>
    <w:rsid w:val="1B2825C5"/>
    <w:rsid w:val="1BF43D81"/>
    <w:rsid w:val="25F4557E"/>
    <w:rsid w:val="28570C17"/>
    <w:rsid w:val="29D77626"/>
    <w:rsid w:val="2E8D024C"/>
    <w:rsid w:val="302A7494"/>
    <w:rsid w:val="30CC7589"/>
    <w:rsid w:val="35D300A1"/>
    <w:rsid w:val="37923F62"/>
    <w:rsid w:val="42274E97"/>
    <w:rsid w:val="44613BB4"/>
    <w:rsid w:val="4A4D392B"/>
    <w:rsid w:val="4C3B0994"/>
    <w:rsid w:val="5240289B"/>
    <w:rsid w:val="54A95D1A"/>
    <w:rsid w:val="54BB4964"/>
    <w:rsid w:val="54DB1CF6"/>
    <w:rsid w:val="57845F1E"/>
    <w:rsid w:val="5A542F7D"/>
    <w:rsid w:val="5AF6623C"/>
    <w:rsid w:val="5DBB20D6"/>
    <w:rsid w:val="5F59285D"/>
    <w:rsid w:val="6344331A"/>
    <w:rsid w:val="64EE64A3"/>
    <w:rsid w:val="6690696B"/>
    <w:rsid w:val="6C0A20A0"/>
    <w:rsid w:val="6D801AD8"/>
    <w:rsid w:val="789A1383"/>
    <w:rsid w:val="7B5306CA"/>
    <w:rsid w:val="7B6D0FC9"/>
    <w:rsid w:val="7D2F5F02"/>
    <w:rsid w:val="7E906387"/>
    <w:rsid w:val="7EA03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6"/>
    <w:basedOn w:val="1"/>
    <w:next w:val="1"/>
    <w:qFormat/>
    <w:uiPriority w:val="0"/>
    <w:pPr>
      <w:spacing w:line="560" w:lineRule="exact"/>
    </w:pPr>
    <w:rPr>
      <w:rFonts w:asciiTheme="minorAscii" w:hAnsiTheme="minorAscii"/>
    </w:rPr>
  </w:style>
  <w:style w:type="paragraph" w:styleId="3">
    <w:name w:val="header"/>
    <w:basedOn w:val="1"/>
    <w:link w:val="9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exact"/>
      <w:jc w:val="center"/>
    </w:pPr>
    <w:rPr>
      <w:rFonts w:asciiTheme="minorAscii" w:hAnsiTheme="minorAscii" w:eastAsiaTheme="minorEastAsia" w:cstheme="minorBidi"/>
      <w:kern w:val="2"/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</w:pPr>
    <w:rPr>
      <w:rFonts w:cs="Times New Roman"/>
      <w:sz w:val="24"/>
      <w:lang w:eastAsia="zh-CN"/>
    </w:rPr>
  </w:style>
  <w:style w:type="table" w:styleId="6">
    <w:name w:val="Table Grid"/>
    <w:basedOn w:val="5"/>
    <w:qFormat/>
    <w:uiPriority w:val="5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样式1"/>
    <w:basedOn w:val="1"/>
    <w:qFormat/>
    <w:uiPriority w:val="0"/>
    <w:rPr>
      <w:rFonts w:ascii="Times New Roman" w:hAnsi="Times New Roman" w:eastAsia="仿宋"/>
      <w:sz w:val="32"/>
    </w:rPr>
  </w:style>
  <w:style w:type="character" w:customStyle="1" w:styleId="9">
    <w:name w:val="页眉 Char"/>
    <w:basedOn w:val="7"/>
    <w:link w:val="3"/>
    <w:autoRedefine/>
    <w:qFormat/>
    <w:uiPriority w:val="99"/>
    <w:rPr>
      <w:rFonts w:asciiTheme="minorAscii" w:hAnsiTheme="minorAscii" w:eastAsiaTheme="minorEastAsia" w:cstheme="minorBidi"/>
      <w:kern w:val="2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2024-09-06T01:52:00Z</dcterms:created>
  <dc:creator>小call</dc:creator>
  <cp:lastModifiedBy>小call</cp:lastModifiedBy>
  <dcterms:modified xsi:type="dcterms:W3CDTF">2024-09-06T01:53:01Z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38BD8D3F6EB448B889735A07FD04DBFF_11</vt:lpwstr>
  </property>
</Properties>
</file>