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leftChars="0" w:right="0" w:firstLine="0" w:firstLineChars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0" w:name="bookmark9"/>
      <w:bookmarkStart w:id="1" w:name="bookmark8"/>
      <w:bookmarkStart w:id="2" w:name="bookmark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中国新能源汽车国际合作大会主要日程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1"/>
        <w:gridCol w:w="4603"/>
        <w:gridCol w:w="3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主题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发言人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8月18日上午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08: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参会代表签到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领导、嘉宾巡馆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第一节：开幕式环节、领导致辞(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09:30-09:50 )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主持人：四川省贸促会领导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主持人介绍大会情况及出席领导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35-09: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领导致辞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四川省领导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40-09: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中国贸促会领导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45-09: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中国贸促会汽车行业分会 王侠会长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09: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50-10: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开幕环节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各主办单位领导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第二节 专家报告( 10: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00-10: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30)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四川汽车产业发展现状、机遇及支持 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四川省发展和改革委员会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15-10: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</w:rPr>
              <w:t>年新能源汽车产业市场前瞻及机 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国家信息中心副主任徐长 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第三节主题$ 主题：2022 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演讲( 10: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30-12: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00)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F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新能源汽车产业市场前瞻与区域化破局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30-10: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把握汽车新能源和智能产业新的投资 机遇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光跃私募基金管理有限公 司负责人肖蓉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1"/>
        <w:gridCol w:w="4378"/>
        <w:gridCol w:w="226"/>
        <w:gridCol w:w="3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10: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45-11: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33333"/>
                <w:spacing w:val="0"/>
                <w:w w:val="100"/>
                <w:position w:val="0"/>
              </w:rPr>
              <w:t>新能源电池未来趋势解读与投资机会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both"/>
            </w:pPr>
            <w:r>
              <w:rPr>
                <w:color w:val="333333"/>
                <w:spacing w:val="0"/>
                <w:w w:val="100"/>
                <w:position w:val="0"/>
              </w:rPr>
              <w:t>中国科学院物理研究所研 究员，博士生导师</w:t>
            </w:r>
            <w:r>
              <w:rPr>
                <w:color w:val="000000"/>
                <w:spacing w:val="0"/>
                <w:w w:val="100"/>
                <w:position w:val="0"/>
              </w:rPr>
              <w:t>李泓</w:t>
            </w:r>
          </w:p>
        </w:tc>
      </w:tr>
      <w:tr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33333"/>
                <w:spacing w:val="0"/>
                <w:w w:val="100"/>
                <w:position w:val="0"/>
              </w:rPr>
              <w:t>碳中和背景下的氢能产业发展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both"/>
            </w:pPr>
            <w:r>
              <w:rPr>
                <w:color w:val="333333"/>
                <w:spacing w:val="0"/>
                <w:w w:val="100"/>
                <w:position w:val="0"/>
              </w:rPr>
              <w:t>东方电气（成都）氢燃料 电池科技有限公司副总经 理张定海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15-11: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333333"/>
                <w:spacing w:val="0"/>
                <w:w w:val="100"/>
                <w:position w:val="0"/>
              </w:rPr>
              <w:t>激光雷达等新能源智能汽车配套产业 的发展洞察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33333"/>
                <w:spacing w:val="0"/>
                <w:w w:val="100"/>
                <w:position w:val="0"/>
                <w:lang w:val="en-US" w:eastAsia="en-US" w:bidi="en-US"/>
              </w:rPr>
              <w:t>innovusion</w:t>
            </w:r>
            <w:r>
              <w:rPr>
                <w:color w:val="333333"/>
                <w:spacing w:val="0"/>
                <w:w w:val="100"/>
                <w:position w:val="0"/>
              </w:rPr>
              <w:t>董事长鲍君威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第四节圆桌 主持：汽车创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一讨论：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新投资俱乐部秘书长麦迦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11: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30-12: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讨论主题：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408"/>
              </w:tabs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新能源企业规模与发展介绍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413"/>
              </w:tabs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新能源汽车产业投资与机遇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、新能源汽车产业市场与经营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蔚来汽车（待定）、光跃 私募基金肖总、奇瑞新能 源方总、比亚迪汽车杜 总、哪吒汽车张总、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BEIJING</w:t>
            </w:r>
            <w:r>
              <w:rPr>
                <w:color w:val="000000"/>
                <w:spacing w:val="0"/>
                <w:w w:val="100"/>
                <w:position w:val="0"/>
              </w:rPr>
              <w:t>汽车董事长刘诗 津、小鹏汽车张传金张总、 爱驰汽车付总、电动屋汽 车首席销售官刘宏伟、四 川建国汽车董事长黄总等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8月18日下午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企业走访闭门会一：四川创新企业参观走访与闭门研讨会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00-16: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新能源产业创新投资闭门研讨会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四川贸促会、四川省经济和 信息化厅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企业走访闭门会二：汽车产业创新投资趋势闭门研讨会</w:t>
            </w: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00-17: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地点：四川建国汽车集团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汽车产业创新投资俱乐部</w:t>
            </w:r>
          </w:p>
        </w:tc>
      </w:tr>
    </w:tbl>
    <w:p>
      <w:pPr>
        <w:pStyle w:val="1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894"/>
        </w:tabs>
        <w:bidi w:val="0"/>
        <w:spacing w:before="0" w:after="120"/>
        <w:ind w:right="0" w:rightChars="0"/>
        <w:jc w:val="left"/>
      </w:pPr>
      <w:bookmarkStart w:id="3" w:name="_GoBack"/>
      <w:bookmarkEnd w:id="3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"/>
      </w:footnotePr>
      <w:pgSz w:w="11900" w:h="16840"/>
      <w:pgMar w:top="2031" w:right="1353" w:bottom="1889" w:left="1475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9854565</wp:posOffset>
              </wp:positionV>
              <wp:extent cx="44831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86.55pt;margin-top:775.95pt;height:9.35pt;width:35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r2a1&#10;2QAAAA4BAAAPAAAAAAAAAAEAIAAAACIAAABkcnMvZG93bnJldi54bWxQSwECFAAUAAAACACHTuJA&#10;DCll1K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9854565</wp:posOffset>
              </wp:positionV>
              <wp:extent cx="44513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9.7pt;margin-top:775.95pt;height:9.35pt;width:3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4gTEXY&#10;AAAADQEAAA8AAAAAAAAAAQAgAAAAIgAAAGRycy9kb3ducmV2LnhtbFBLAQIUABQAAAAIAIdO4kB5&#10;UTL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9854565</wp:posOffset>
              </wp:positionV>
              <wp:extent cx="44831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6pt;margin-top:775.95pt;height:9.35pt;width:35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ejaOHY&#10;AAAADgEAAA8AAAAAAAAAAQAgAAAAIgAAAGRycy9kb3ducmV2LnhtbFBLAQIUABQAAAAIAIdO4kBN&#10;LZ1u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2U4YjFiMGUxMmJkNzljMmM0NWY3NDQ2MjJmYjU4NjUifQ=="/>
  </w:docVars>
  <w:rsids>
    <w:rsidRoot w:val="00000000"/>
    <w:rsid w:val="07EE1E36"/>
    <w:rsid w:val="3E3F4034"/>
    <w:rsid w:val="69D4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C5D5D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860"/>
      <w:ind w:firstLine="400"/>
      <w:outlineLvl w:val="0"/>
    </w:pPr>
    <w:rPr>
      <w:rFonts w:ascii="宋体" w:hAnsi="宋体" w:eastAsia="宋体" w:cs="宋体"/>
      <w:color w:val="EC5D5D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470" w:line="257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uiPriority w:val="0"/>
    <w:rPr>
      <w:sz w:val="32"/>
      <w:szCs w:val="32"/>
      <w:u w:val="none"/>
      <w:shd w:val="clear" w:color="auto" w:fill="auto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line="563" w:lineRule="exact"/>
      <w:ind w:left="540" w:firstLine="600"/>
    </w:pPr>
    <w:rPr>
      <w:sz w:val="32"/>
      <w:szCs w:val="32"/>
      <w:u w:val="none"/>
      <w:shd w:val="clear" w:color="auto" w:fill="auto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Body text|2_"/>
    <w:basedOn w:val="3"/>
    <w:link w:val="1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auto"/>
      <w:spacing w:line="562" w:lineRule="exact"/>
      <w:ind w:left="2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2285</Words>
  <Characters>2491</Characters>
  <TotalTime>17</TotalTime>
  <ScaleCrop>false</ScaleCrop>
  <LinksUpToDate>false</LinksUpToDate>
  <CharactersWithSpaces>2611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2022-08-15T09:24:00Z</dcterms:created>
  <dc:creator>胥艺</dc:creator>
  <cp:lastModifiedBy>Je t''aime</cp:lastModifiedBy>
  <dcterms:modified xsi:type="dcterms:W3CDTF">2022-08-15T10:14:32Z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80F58CC27D6D4CD7895EB35ECE78BC77</vt:lpwstr>
  </property>
</Properties>
</file>