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jc w:val="center"/>
        <w:rPr>
          <w:rFonts w:hint="eastAsia" w:eastAsia="方正小标宋简体"/>
          <w:sz w:val="44"/>
          <w:szCs w:val="44"/>
        </w:rPr>
      </w:pPr>
      <w:bookmarkStart w:id="1" w:name="_GoBack"/>
      <w:r>
        <w:rPr>
          <w:rFonts w:hint="eastAsia" w:eastAsia="方正小标宋简体"/>
          <w:sz w:val="44"/>
          <w:szCs w:val="44"/>
        </w:rPr>
        <w:t>成都市智能网联汽车道路测试管理规范</w:t>
      </w:r>
    </w:p>
    <w:p>
      <w:pPr>
        <w:topLinePunct/>
        <w:adjustRightInd w:val="0"/>
        <w:snapToGrid w:val="0"/>
        <w:jc w:val="center"/>
        <w:rPr>
          <w:rFonts w:hint="eastAsia" w:eastAsia="方正小标宋简体"/>
          <w:sz w:val="44"/>
          <w:szCs w:val="44"/>
        </w:rPr>
      </w:pPr>
      <w:r>
        <w:rPr>
          <w:rFonts w:hint="eastAsia" w:eastAsia="方正小标宋简体"/>
          <w:sz w:val="44"/>
          <w:szCs w:val="44"/>
        </w:rPr>
        <w:t>实施细则（试行）</w:t>
      </w:r>
    </w:p>
    <w:bookmarkEnd w:id="1"/>
    <w:p>
      <w:pPr>
        <w:topLinePunct/>
        <w:adjustRightInd w:val="0"/>
        <w:snapToGrid w:val="0"/>
        <w:jc w:val="center"/>
        <w:rPr>
          <w:rFonts w:hint="eastAsia" w:eastAsia="方正小标宋简体"/>
          <w:sz w:val="40"/>
          <w:szCs w:val="44"/>
        </w:rPr>
      </w:pPr>
    </w:p>
    <w:p>
      <w:pPr>
        <w:topLinePunct/>
        <w:adjustRightInd w:val="0"/>
        <w:snapToGrid w:val="0"/>
        <w:spacing w:line="300" w:lineRule="auto"/>
        <w:jc w:val="center"/>
        <w:rPr>
          <w:rFonts w:eastAsia="方正黑体简体"/>
          <w:color w:val="000000"/>
        </w:rPr>
      </w:pPr>
      <w:r>
        <w:rPr>
          <w:rFonts w:eastAsia="方正黑体简体"/>
          <w:color w:val="000000"/>
        </w:rPr>
        <w:t>第一章 总则</w:t>
      </w:r>
    </w:p>
    <w:p>
      <w:pPr>
        <w:topLinePunct/>
        <w:adjustRightInd w:val="0"/>
        <w:snapToGrid w:val="0"/>
        <w:spacing w:line="300" w:lineRule="auto"/>
        <w:ind w:firstLine="628" w:firstLineChars="200"/>
        <w:rPr>
          <w:color w:val="000000"/>
          <w:spacing w:val="-3"/>
        </w:rPr>
      </w:pPr>
      <w:r>
        <w:rPr>
          <w:rFonts w:eastAsia="方正黑体简体"/>
          <w:color w:val="000000"/>
          <w:spacing w:val="-3"/>
        </w:rPr>
        <w:t>第一条</w:t>
      </w:r>
      <w:r>
        <w:rPr>
          <w:rFonts w:hint="eastAsia"/>
          <w:color w:val="000000"/>
          <w:spacing w:val="-3"/>
        </w:rPr>
        <w:t xml:space="preserve"> </w:t>
      </w:r>
      <w:r>
        <w:rPr>
          <w:color w:val="000000"/>
          <w:spacing w:val="-3"/>
        </w:rPr>
        <w:t>依据《中华人民共和国道路交通安全法》《机动车登记规定》</w:t>
      </w:r>
      <w:r>
        <w:rPr>
          <w:rFonts w:hint="eastAsia" w:cs="方正仿宋简体"/>
          <w:color w:val="000000"/>
          <w:spacing w:val="-3"/>
          <w:lang w:bidi="ar"/>
        </w:rPr>
        <w:t>《智能网联汽车道路测试管理规范（试行）》（以下简称《管理规范》）等有关法律法规，为优化汽车产业创新发展环境，推动智能网联汽车技术发展，促进我市智能网联汽车产业发展，同时有效控制智能网联汽车潜在风险，保障道路交通安全，制定本细则。</w:t>
      </w:r>
    </w:p>
    <w:p>
      <w:pPr>
        <w:topLinePunct/>
        <w:adjustRightInd w:val="0"/>
        <w:snapToGrid w:val="0"/>
        <w:spacing w:line="300" w:lineRule="auto"/>
        <w:ind w:firstLine="640" w:firstLineChars="200"/>
        <w:rPr>
          <w:rFonts w:hint="eastAsia" w:cs="方正仿宋简体"/>
          <w:color w:val="000000"/>
          <w:lang w:bidi="ar"/>
        </w:rPr>
      </w:pPr>
      <w:r>
        <w:rPr>
          <w:rFonts w:hint="eastAsia" w:eastAsia="方正黑体简体" w:cs="方正黑体简体"/>
          <w:color w:val="000000"/>
          <w:lang w:bidi="ar"/>
        </w:rPr>
        <w:t>第二条</w:t>
      </w:r>
      <w:r>
        <w:rPr>
          <w:snapToGrid w:val="0"/>
          <w:color w:val="000000"/>
          <w:lang w:bidi="ar"/>
        </w:rPr>
        <w:t xml:space="preserve"> </w:t>
      </w:r>
      <w:r>
        <w:rPr>
          <w:rFonts w:hint="eastAsia" w:cs="方正仿宋简体"/>
          <w:color w:val="000000"/>
          <w:lang w:bidi="ar"/>
        </w:rPr>
        <w:t>在本市行政区域范围内，装配有智能网联汽车系统的机动车辆（以下简称车辆）在城市道路指定的测试路段（不包含高速公路）进行的智能网联汽车自动驾驶功能测试活动（以下简称道路测试）及其相关监督管理活动适用本细则。</w:t>
      </w:r>
    </w:p>
    <w:p>
      <w:pPr>
        <w:topLinePunct/>
        <w:adjustRightInd w:val="0"/>
        <w:snapToGrid w:val="0"/>
        <w:spacing w:line="300" w:lineRule="auto"/>
        <w:ind w:firstLine="600" w:firstLineChars="200"/>
        <w:rPr>
          <w:rFonts w:hint="eastAsia" w:cs="方正仿宋简体"/>
          <w:color w:val="000000"/>
          <w:sz w:val="30"/>
          <w:lang w:bidi="ar"/>
        </w:rPr>
      </w:pPr>
    </w:p>
    <w:p>
      <w:pPr>
        <w:topLinePunct/>
        <w:adjustRightInd w:val="0"/>
        <w:snapToGrid w:val="0"/>
        <w:spacing w:line="300" w:lineRule="auto"/>
        <w:jc w:val="center"/>
        <w:rPr>
          <w:rFonts w:eastAsia="方正黑体简体"/>
          <w:color w:val="000000"/>
        </w:rPr>
      </w:pPr>
      <w:r>
        <w:rPr>
          <w:rFonts w:hint="eastAsia" w:eastAsia="方正黑体简体" w:cs="方正黑体简体"/>
          <w:color w:val="000000"/>
          <w:lang w:bidi="ar"/>
        </w:rPr>
        <w:t>第二章</w:t>
      </w:r>
      <w:r>
        <w:rPr>
          <w:rFonts w:eastAsia="方正黑体简体"/>
          <w:color w:val="000000"/>
          <w:lang w:bidi="ar"/>
        </w:rPr>
        <w:t xml:space="preserve"> </w:t>
      </w:r>
      <w:r>
        <w:rPr>
          <w:rFonts w:hint="eastAsia" w:eastAsia="方正黑体简体" w:cs="方正黑体简体"/>
          <w:color w:val="000000"/>
          <w:lang w:bidi="ar"/>
        </w:rPr>
        <w:t>组织管理</w:t>
      </w:r>
    </w:p>
    <w:p>
      <w:pPr>
        <w:pStyle w:val="3"/>
        <w:widowControl w:val="0"/>
        <w:topLinePunct/>
        <w:adjustRightInd w:val="0"/>
        <w:snapToGrid w:val="0"/>
        <w:spacing w:before="0" w:beforeAutospacing="0" w:after="0" w:afterAutospacing="0" w:line="300" w:lineRule="auto"/>
        <w:ind w:firstLine="640" w:firstLineChars="200"/>
        <w:jc w:val="both"/>
        <w:rPr>
          <w:rFonts w:ascii="Times New Roman" w:hAnsi="Times New Roman" w:eastAsia="方正仿宋简体" w:cs="微软雅黑"/>
          <w:color w:val="000000"/>
          <w:sz w:val="32"/>
          <w:szCs w:val="32"/>
        </w:rPr>
      </w:pPr>
      <w:r>
        <w:rPr>
          <w:rFonts w:hint="eastAsia" w:ascii="Times New Roman" w:hAnsi="Times New Roman" w:eastAsia="方正黑体简体" w:cs="方正黑体简体"/>
          <w:color w:val="000000"/>
          <w:sz w:val="32"/>
          <w:szCs w:val="32"/>
          <w:lang w:bidi="ar"/>
        </w:rPr>
        <w:t>第三条</w:t>
      </w:r>
      <w:r>
        <w:rPr>
          <w:rFonts w:hint="eastAsia" w:ascii="Times New Roman" w:hAnsi="Times New Roman" w:cs="方正仿宋简体"/>
          <w:color w:val="000000"/>
          <w:sz w:val="32"/>
          <w:szCs w:val="32"/>
          <w:lang w:bidi="ar"/>
        </w:rPr>
        <w:t>　</w:t>
      </w:r>
      <w:r>
        <w:rPr>
          <w:rFonts w:hint="eastAsia" w:ascii="Times New Roman" w:hAnsi="Times New Roman" w:eastAsia="方正仿宋简体" w:cs="方正仿宋简体"/>
          <w:color w:val="000000"/>
          <w:sz w:val="32"/>
          <w:szCs w:val="32"/>
          <w:lang w:bidi="ar"/>
        </w:rPr>
        <w:t>按照本市智能网联汽车产业推进议事协调工作机制，在成都市智能网联汽车道路测试管理工作推进组（以下简称工作推进组）框架下，由市经信局、市公安局、市交通运输局组成牵头部门，市住建局、市城管委、市应急局、市新经济委、市科技局、市网络理政办等市级部门，龙泉驿区等区（市）县，</w:t>
      </w:r>
      <w:r>
        <w:rPr>
          <w:rFonts w:hint="eastAsia" w:ascii="Times New Roman" w:hAnsi="Times New Roman" w:eastAsia="方正仿宋简体"/>
          <w:color w:val="000000"/>
          <w:sz w:val="32"/>
          <w:szCs w:val="32"/>
          <w:lang w:bidi="ar"/>
        </w:rPr>
        <w:t>按照职责分工协同开展智能网联汽车道路测试及有关工作。</w:t>
      </w:r>
    </w:p>
    <w:p>
      <w:pPr>
        <w:topLinePunct/>
        <w:adjustRightInd w:val="0"/>
        <w:snapToGrid w:val="0"/>
        <w:spacing w:line="300" w:lineRule="auto"/>
        <w:ind w:firstLine="640" w:firstLineChars="200"/>
        <w:rPr>
          <w:color w:val="000000"/>
        </w:rPr>
      </w:pPr>
      <w:r>
        <w:rPr>
          <w:rFonts w:hint="eastAsia" w:cs="方正仿宋简体"/>
          <w:color w:val="000000"/>
          <w:lang w:bidi="ar"/>
        </w:rPr>
        <w:t>全市智能网联的规划、政策、三环路以内（含）测试道路的认定等重大事项和重大项目，经工作推进组协商后上报市政府审定。市级部门对智能网联汽车道路测试工作做好有关协调支撑和履行相应职能职责。牵头部门负责联合发布智能网联汽车道路测试管理办法、测试标准等规范；负责道路测试、三环路以外测试道路认定等相关事项。</w:t>
      </w:r>
    </w:p>
    <w:p>
      <w:pPr>
        <w:topLinePunct/>
        <w:adjustRightInd w:val="0"/>
        <w:snapToGrid w:val="0"/>
        <w:spacing w:line="300" w:lineRule="auto"/>
        <w:ind w:firstLine="640" w:firstLineChars="200"/>
        <w:rPr>
          <w:color w:val="000000"/>
        </w:rPr>
      </w:pPr>
      <w:r>
        <w:rPr>
          <w:rFonts w:hint="eastAsia" w:cs="方正仿宋简体"/>
          <w:color w:val="000000"/>
          <w:lang w:bidi="ar"/>
        </w:rPr>
        <w:t>各区（市）县根据实际情况，按照与本市总体工作协同原则推进本区域智能网联汽车道路测试工作。</w:t>
      </w:r>
    </w:p>
    <w:p>
      <w:pPr>
        <w:topLinePunct/>
        <w:adjustRightInd w:val="0"/>
        <w:snapToGrid w:val="0"/>
        <w:spacing w:line="300" w:lineRule="auto"/>
        <w:ind w:firstLine="640" w:firstLineChars="200"/>
        <w:rPr>
          <w:color w:val="000000"/>
        </w:rPr>
      </w:pPr>
      <w:r>
        <w:rPr>
          <w:rFonts w:hint="eastAsia" w:cs="方正仿宋简体"/>
          <w:color w:val="000000"/>
          <w:lang w:bidi="ar"/>
        </w:rPr>
        <w:t>企业可以申请参与智能网联汽车道路测试和有关基础设施建设运营工作。</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第四条</w:t>
      </w:r>
      <w:r>
        <w:rPr>
          <w:snapToGrid w:val="0"/>
          <w:color w:val="000000"/>
          <w:lang w:bidi="ar"/>
        </w:rPr>
        <w:t xml:space="preserve"> </w:t>
      </w:r>
      <w:r>
        <w:rPr>
          <w:rFonts w:hint="eastAsia" w:cs="方正仿宋简体"/>
          <w:color w:val="000000"/>
          <w:lang w:bidi="ar"/>
        </w:rPr>
        <w:t>由牵头部门委托国家或省市认可</w:t>
      </w:r>
      <w:r>
        <w:rPr>
          <w:rFonts w:hint="eastAsia" w:cs="仿宋"/>
          <w:color w:val="000000"/>
          <w:lang w:bidi="ar"/>
        </w:rPr>
        <w:t>的从事智能网联汽车与车联网相关业务的</w:t>
      </w:r>
      <w:r>
        <w:rPr>
          <w:rFonts w:hint="eastAsia" w:cs="方正仿宋简体"/>
          <w:color w:val="000000"/>
          <w:lang w:bidi="ar"/>
        </w:rPr>
        <w:t>第三方机构承担智能网联汽车道路测试管理职责，并建立成都市智能网联汽车道路测试管理单位（以下简称管理单位）。管理单位负责测试数据管理、起草相关标准规范、受理和初审相关申请等工作，接受牵头部门的监管，每季度上报工作开展情况。</w:t>
      </w:r>
    </w:p>
    <w:p>
      <w:pPr>
        <w:topLinePunct/>
        <w:adjustRightInd w:val="0"/>
        <w:snapToGrid w:val="0"/>
        <w:spacing w:line="300" w:lineRule="auto"/>
        <w:ind w:firstLine="640" w:firstLineChars="200"/>
        <w:rPr>
          <w:rFonts w:hint="eastAsia" w:cs="方正仿宋简体"/>
          <w:color w:val="000000"/>
          <w:lang w:bidi="ar"/>
        </w:rPr>
      </w:pPr>
      <w:r>
        <w:rPr>
          <w:rFonts w:hint="eastAsia" w:eastAsia="方正黑体简体" w:cs="方正黑体简体"/>
          <w:color w:val="000000"/>
          <w:lang w:bidi="ar"/>
        </w:rPr>
        <w:t>第五条</w:t>
      </w:r>
      <w:r>
        <w:rPr>
          <w:snapToGrid w:val="0"/>
          <w:color w:val="000000"/>
          <w:lang w:bidi="ar"/>
        </w:rPr>
        <w:t xml:space="preserve"> </w:t>
      </w:r>
      <w:r>
        <w:rPr>
          <w:rFonts w:hint="eastAsia" w:cs="方正仿宋简体"/>
          <w:color w:val="000000"/>
          <w:lang w:bidi="ar"/>
        </w:rPr>
        <w:t>由牵头部门建立成都市智能网联汽车道路测试专家委员会（以下简称专家委员会）。专家委员会对道路测试涉及的相关重大事项进行论证，形成专家委员会意见。</w:t>
      </w:r>
    </w:p>
    <w:p>
      <w:pPr>
        <w:topLinePunct/>
        <w:adjustRightInd w:val="0"/>
        <w:snapToGrid w:val="0"/>
        <w:spacing w:line="300" w:lineRule="auto"/>
        <w:ind w:firstLine="640" w:firstLineChars="200"/>
        <w:rPr>
          <w:rFonts w:hint="eastAsia" w:cs="方正仿宋简体"/>
          <w:color w:val="000000"/>
          <w:lang w:bidi="ar"/>
        </w:rPr>
      </w:pPr>
    </w:p>
    <w:p>
      <w:pPr>
        <w:topLinePunct/>
        <w:adjustRightInd w:val="0"/>
        <w:snapToGrid w:val="0"/>
        <w:spacing w:line="300" w:lineRule="auto"/>
        <w:jc w:val="center"/>
        <w:rPr>
          <w:rFonts w:eastAsia="方正黑体简体"/>
          <w:color w:val="000000"/>
        </w:rPr>
      </w:pPr>
      <w:r>
        <w:rPr>
          <w:rFonts w:hint="eastAsia" w:eastAsia="方正黑体简体" w:cs="方正黑体简体"/>
          <w:color w:val="000000"/>
          <w:lang w:bidi="ar"/>
        </w:rPr>
        <w:t>第三章　测试主体、测试驾驶人及测试车辆</w:t>
      </w:r>
    </w:p>
    <w:p>
      <w:pPr>
        <w:topLinePunct/>
        <w:adjustRightInd w:val="0"/>
        <w:snapToGrid w:val="0"/>
        <w:spacing w:line="300" w:lineRule="auto"/>
        <w:ind w:firstLine="640" w:firstLineChars="200"/>
        <w:rPr>
          <w:rFonts w:hint="eastAsia" w:cs="方正仿宋简体"/>
          <w:color w:val="000000"/>
          <w:lang w:bidi="ar"/>
        </w:rPr>
      </w:pPr>
      <w:r>
        <w:rPr>
          <w:rFonts w:hint="eastAsia" w:eastAsia="方正黑体简体" w:cs="方正黑体简体"/>
          <w:color w:val="000000"/>
          <w:lang w:bidi="ar"/>
        </w:rPr>
        <w:t>第六条</w:t>
      </w:r>
      <w:r>
        <w:rPr>
          <w:snapToGrid w:val="0"/>
          <w:color w:val="000000"/>
          <w:lang w:bidi="ar"/>
        </w:rPr>
        <w:t xml:space="preserve"> </w:t>
      </w:r>
      <w:r>
        <w:rPr>
          <w:rFonts w:hint="eastAsia" w:cs="方正仿宋简体"/>
          <w:color w:val="000000"/>
          <w:lang w:bidi="ar"/>
        </w:rPr>
        <w:t>道路测试主体为在中国境内登记注册的独立法人，具有智能网联汽车技术及产品研发、生产、科研或试验检测能力的整车企业、改装车生产企业、零部件企业、电子信息企业、科研院所或高校、交通运输企业、其它科技型企业。道路测试主体必须符合《管理规范》第五条规定及以下条件：</w:t>
      </w:r>
    </w:p>
    <w:p>
      <w:pPr>
        <w:topLinePunct/>
        <w:adjustRightInd w:val="0"/>
        <w:snapToGrid w:val="0"/>
        <w:spacing w:line="300" w:lineRule="auto"/>
        <w:ind w:firstLine="640" w:firstLineChars="200"/>
        <w:rPr>
          <w:rFonts w:hint="eastAsia" w:cs="方正仿宋简体"/>
          <w:color w:val="000000"/>
          <w:lang w:bidi="ar"/>
        </w:rPr>
      </w:pPr>
      <w:r>
        <w:rPr>
          <w:rFonts w:hint="eastAsia" w:cs="方正仿宋简体"/>
          <w:color w:val="000000"/>
          <w:lang w:bidi="ar"/>
        </w:rPr>
        <w:t>（一）具备足够的民事赔偿能力，为道路测试购买交通事故责任强制险；每车不少于</w:t>
      </w:r>
      <w:r>
        <w:rPr>
          <w:color w:val="000000"/>
          <w:lang w:bidi="ar"/>
        </w:rPr>
        <w:t>500</w:t>
      </w:r>
      <w:r>
        <w:rPr>
          <w:rFonts w:hint="eastAsia" w:cs="方正仿宋简体"/>
          <w:color w:val="000000"/>
          <w:lang w:bidi="ar"/>
        </w:rPr>
        <w:t>万元的交通事故责任保险；不少于</w:t>
      </w:r>
      <w:r>
        <w:rPr>
          <w:color w:val="000000"/>
          <w:lang w:bidi="ar"/>
        </w:rPr>
        <w:t>100</w:t>
      </w:r>
      <w:r>
        <w:rPr>
          <w:rFonts w:hint="eastAsia" w:cs="方正仿宋简体"/>
          <w:color w:val="000000"/>
          <w:lang w:bidi="ar"/>
        </w:rPr>
        <w:t>万元</w:t>
      </w:r>
      <w:r>
        <w:rPr>
          <w:color w:val="000000"/>
          <w:lang w:bidi="ar"/>
        </w:rPr>
        <w:t>/</w:t>
      </w:r>
      <w:r>
        <w:rPr>
          <w:rFonts w:hint="eastAsia" w:cs="方正仿宋简体"/>
          <w:color w:val="000000"/>
          <w:lang w:bidi="ar"/>
        </w:rPr>
        <w:t>人的车上人员责任保险。</w:t>
      </w:r>
    </w:p>
    <w:p>
      <w:pPr>
        <w:topLinePunct/>
        <w:adjustRightInd w:val="0"/>
        <w:snapToGrid w:val="0"/>
        <w:spacing w:line="300" w:lineRule="auto"/>
        <w:ind w:firstLine="640" w:firstLineChars="200"/>
        <w:rPr>
          <w:rFonts w:hint="eastAsia" w:cs="方正仿宋简体"/>
          <w:color w:val="000000"/>
          <w:lang w:bidi="ar"/>
        </w:rPr>
      </w:pPr>
      <w:r>
        <w:rPr>
          <w:rFonts w:hint="eastAsia" w:cs="方正仿宋简体"/>
          <w:color w:val="000000"/>
          <w:lang w:bidi="ar"/>
        </w:rPr>
        <w:t>（二）符合本市道路测试规定的条件。</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第七条</w:t>
      </w:r>
      <w:r>
        <w:rPr>
          <w:snapToGrid w:val="0"/>
          <w:color w:val="000000"/>
          <w:lang w:bidi="ar"/>
        </w:rPr>
        <w:t xml:space="preserve"> </w:t>
      </w:r>
      <w:r>
        <w:rPr>
          <w:rFonts w:hint="eastAsia" w:cs="方正仿宋简体"/>
          <w:color w:val="000000"/>
          <w:lang w:bidi="ar"/>
        </w:rPr>
        <w:t>测试驾驶人是指经测试主体授权，负责测试并在出现紧急情况时对测试车辆实施应急措施的驾驶人。测试驾驶人必须符合《管理规范》第六条规定和经牵头部门联合审定的条件。</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第八条</w:t>
      </w:r>
      <w:r>
        <w:rPr>
          <w:snapToGrid w:val="0"/>
          <w:color w:val="000000"/>
          <w:lang w:bidi="ar"/>
        </w:rPr>
        <w:t xml:space="preserve"> </w:t>
      </w:r>
      <w:r>
        <w:rPr>
          <w:rFonts w:hint="eastAsia" w:cs="方正仿宋简体"/>
          <w:color w:val="000000"/>
          <w:lang w:bidi="ar"/>
        </w:rPr>
        <w:t>测试车辆是指申请用于道路测试的具备智能网联驾驶性能的汽车，包括乘用车、商用车辆等。测试车辆必须符合《管理规范》第七条规定和经牵头部门联合审定的标准及以下条件：</w:t>
      </w:r>
    </w:p>
    <w:p>
      <w:pPr>
        <w:topLinePunct/>
        <w:adjustRightInd w:val="0"/>
        <w:snapToGrid w:val="0"/>
        <w:spacing w:line="300" w:lineRule="auto"/>
        <w:ind w:firstLine="640" w:firstLineChars="200"/>
        <w:rPr>
          <w:color w:val="000000"/>
        </w:rPr>
      </w:pPr>
      <w:r>
        <w:rPr>
          <w:rFonts w:hint="eastAsia" w:cs="方正仿宋简体"/>
          <w:color w:val="000000"/>
          <w:lang w:bidi="ar"/>
        </w:rPr>
        <w:t>（一）测试车辆应在封闭道路、场地等特定区域进行充分的实车测试，符合国家行业相关标准，并符合本市道路测试的标准。</w:t>
      </w:r>
    </w:p>
    <w:p>
      <w:pPr>
        <w:topLinePunct/>
        <w:adjustRightInd w:val="0"/>
        <w:snapToGrid w:val="0"/>
        <w:spacing w:line="300" w:lineRule="auto"/>
        <w:ind w:firstLine="640" w:firstLineChars="200"/>
        <w:rPr>
          <w:rFonts w:hint="eastAsia" w:cs="方正仿宋简体"/>
          <w:color w:val="000000"/>
          <w:lang w:bidi="ar"/>
        </w:rPr>
      </w:pPr>
      <w:r>
        <w:rPr>
          <w:rFonts w:hint="eastAsia" w:cs="方正仿宋简体"/>
          <w:color w:val="000000"/>
          <w:lang w:bidi="ar"/>
        </w:rPr>
        <w:t>（二）测试车辆自动驾驶功能应由国家或省市认可的从事智能网联汽车与车联网相关业务的第三方检测机构（以下简称检测机构）进行检测验证，检测验证项目包括但不限于附件1-1所列的项目。</w:t>
      </w:r>
    </w:p>
    <w:p>
      <w:pPr>
        <w:topLinePunct/>
        <w:adjustRightInd w:val="0"/>
        <w:snapToGrid w:val="0"/>
        <w:spacing w:line="300" w:lineRule="auto"/>
        <w:ind w:firstLine="640" w:firstLineChars="200"/>
        <w:rPr>
          <w:rFonts w:hint="eastAsia" w:cs="方正仿宋简体"/>
          <w:color w:val="000000"/>
          <w:lang w:bidi="ar"/>
        </w:rPr>
      </w:pPr>
    </w:p>
    <w:p>
      <w:pPr>
        <w:topLinePunct/>
        <w:adjustRightInd w:val="0"/>
        <w:snapToGrid w:val="0"/>
        <w:spacing w:line="300" w:lineRule="auto"/>
        <w:jc w:val="center"/>
        <w:rPr>
          <w:rFonts w:eastAsia="方正黑体简体"/>
          <w:color w:val="000000"/>
        </w:rPr>
      </w:pPr>
      <w:r>
        <w:rPr>
          <w:rFonts w:hint="eastAsia" w:eastAsia="方正黑体简体" w:cs="方正黑体简体"/>
          <w:color w:val="000000"/>
          <w:lang w:bidi="ar"/>
        </w:rPr>
        <w:t>第四章　测试申请及审核</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第九条</w:t>
      </w:r>
      <w:r>
        <w:rPr>
          <w:snapToGrid w:val="0"/>
          <w:color w:val="000000"/>
          <w:lang w:bidi="ar"/>
        </w:rPr>
        <w:t xml:space="preserve"> </w:t>
      </w:r>
      <w:r>
        <w:rPr>
          <w:rFonts w:hint="eastAsia" w:cs="方正仿宋简体"/>
          <w:color w:val="000000"/>
          <w:lang w:bidi="ar"/>
        </w:rPr>
        <w:t>牵头部门负责向社会联合发布全市区域确定用于智能网联汽车道路测试的路段。</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第十条</w:t>
      </w:r>
      <w:r>
        <w:rPr>
          <w:snapToGrid w:val="0"/>
          <w:color w:val="000000"/>
          <w:lang w:bidi="ar"/>
        </w:rPr>
        <w:t xml:space="preserve"> </w:t>
      </w:r>
      <w:r>
        <w:rPr>
          <w:rFonts w:hint="eastAsia" w:cs="方正仿宋简体"/>
          <w:color w:val="000000"/>
          <w:lang w:bidi="ar"/>
        </w:rPr>
        <w:t>测试主体向管理单位提交道路测试申请；管理单位初审合格后，测试主体在封闭测试区实车检查及试验，测试管理单位召开专家委员会会议进行评审，出具评审报告，评审合格的提交牵头部门。牵头部门联合审定，审定合格后向运营单位、测试主体出具智能网联汽车道路测试通知书（以下简称通知书见附件1-2，申请流程见附件1-3），并同期向社会公布。</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第十一条</w:t>
      </w:r>
      <w:r>
        <w:rPr>
          <w:snapToGrid w:val="0"/>
          <w:color w:val="000000"/>
          <w:lang w:bidi="ar"/>
        </w:rPr>
        <w:t xml:space="preserve"> </w:t>
      </w:r>
      <w:r>
        <w:rPr>
          <w:rFonts w:hint="eastAsia" w:cs="方正仿宋简体"/>
          <w:color w:val="000000"/>
          <w:lang w:bidi="ar"/>
        </w:rPr>
        <w:t>申请测试车辆数量根据道路状况确定。</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第十二条</w:t>
      </w:r>
      <w:r>
        <w:rPr>
          <w:snapToGrid w:val="0"/>
          <w:color w:val="000000"/>
          <w:lang w:bidi="ar"/>
        </w:rPr>
        <w:t xml:space="preserve"> </w:t>
      </w:r>
      <w:r>
        <w:rPr>
          <w:rFonts w:hint="eastAsia" w:cs="方正仿宋简体"/>
          <w:color w:val="000000"/>
          <w:lang w:bidi="ar"/>
        </w:rPr>
        <w:t>道路测试申请材料必须符合《管理规范》、本细则及牵头部门的其他要求，并保证真实性、合法性。</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第十三条</w:t>
      </w:r>
      <w:r>
        <w:rPr>
          <w:snapToGrid w:val="0"/>
          <w:color w:val="000000"/>
          <w:lang w:bidi="ar"/>
        </w:rPr>
        <w:t xml:space="preserve"> </w:t>
      </w:r>
      <w:r>
        <w:rPr>
          <w:rFonts w:hint="eastAsia" w:cs="方正仿宋简体"/>
          <w:color w:val="000000"/>
          <w:lang w:bidi="ar"/>
        </w:rPr>
        <w:t>相关主管部门应将道路测试通知书等内容分别定期报送国家、省级相关部门备案并同时向社会公布。</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第十四条</w:t>
      </w:r>
      <w:r>
        <w:rPr>
          <w:snapToGrid w:val="0"/>
          <w:color w:val="000000"/>
          <w:lang w:bidi="ar"/>
        </w:rPr>
        <w:t xml:space="preserve"> </w:t>
      </w:r>
      <w:r>
        <w:rPr>
          <w:rFonts w:hint="eastAsia" w:cs="方正仿宋简体"/>
          <w:color w:val="000000"/>
          <w:lang w:bidi="ar"/>
        </w:rPr>
        <w:t>道路测试时间原则上不超过</w:t>
      </w:r>
      <w:r>
        <w:rPr>
          <w:color w:val="000000"/>
          <w:lang w:bidi="ar"/>
        </w:rPr>
        <w:t>18</w:t>
      </w:r>
      <w:r>
        <w:rPr>
          <w:rFonts w:hint="eastAsia" w:cs="方正仿宋简体"/>
          <w:color w:val="000000"/>
          <w:lang w:bidi="ar"/>
        </w:rPr>
        <w:t>个月。</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第十五条</w:t>
      </w:r>
      <w:r>
        <w:rPr>
          <w:snapToGrid w:val="0"/>
          <w:color w:val="000000"/>
          <w:lang w:bidi="ar"/>
        </w:rPr>
        <w:t xml:space="preserve"> </w:t>
      </w:r>
      <w:r>
        <w:rPr>
          <w:rFonts w:hint="eastAsia" w:cs="方正仿宋简体"/>
          <w:color w:val="000000"/>
          <w:lang w:bidi="ar"/>
        </w:rPr>
        <w:t>如需变更通知书基本信息，由测试主体向管理单位提交变更说明及相应证明材料，管理单位初审通过后报工作推进组，经牵头部门审核同意后重新出具测试通知书。</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第十六条</w:t>
      </w:r>
      <w:r>
        <w:rPr>
          <w:snapToGrid w:val="0"/>
          <w:color w:val="000000"/>
          <w:lang w:bidi="ar"/>
        </w:rPr>
        <w:t xml:space="preserve"> </w:t>
      </w:r>
      <w:r>
        <w:rPr>
          <w:rFonts w:hint="eastAsia" w:cs="方正仿宋简体"/>
          <w:color w:val="000000"/>
          <w:lang w:bidi="ar"/>
        </w:rPr>
        <w:t>临时号牌办理，开展道路测试必须办理临时行驶车号牌。</w:t>
      </w:r>
    </w:p>
    <w:p>
      <w:pPr>
        <w:topLinePunct/>
        <w:adjustRightInd w:val="0"/>
        <w:snapToGrid w:val="0"/>
        <w:spacing w:line="300" w:lineRule="auto"/>
        <w:ind w:firstLine="640" w:firstLineChars="200"/>
        <w:rPr>
          <w:color w:val="000000"/>
        </w:rPr>
      </w:pPr>
      <w:r>
        <w:rPr>
          <w:rFonts w:hint="eastAsia" w:cs="方正仿宋简体"/>
          <w:color w:val="000000"/>
          <w:lang w:bidi="ar"/>
        </w:rPr>
        <w:t>（一）测试主体凭通知书及《机动车登记规定》所要求的证明、凭证，向成都市公安局交通管理局车辆管理所（以下简称市车管所）申领机动车临时行驶车号牌。</w:t>
      </w:r>
    </w:p>
    <w:p>
      <w:pPr>
        <w:topLinePunct/>
        <w:adjustRightInd w:val="0"/>
        <w:snapToGrid w:val="0"/>
        <w:spacing w:line="300" w:lineRule="auto"/>
        <w:ind w:firstLine="640" w:firstLineChars="200"/>
        <w:rPr>
          <w:color w:val="000000"/>
        </w:rPr>
      </w:pPr>
      <w:r>
        <w:rPr>
          <w:rFonts w:hint="eastAsia" w:cs="方正仿宋简体"/>
          <w:color w:val="000000"/>
          <w:lang w:bidi="ar"/>
        </w:rPr>
        <w:t>（二）临时行驶车号牌规定的行驶区域应当合理限定在通知书载明的测试路段范围内，且不超过通知书载明的测试时间。</w:t>
      </w:r>
    </w:p>
    <w:p>
      <w:pPr>
        <w:topLinePunct/>
        <w:adjustRightInd w:val="0"/>
        <w:snapToGrid w:val="0"/>
        <w:spacing w:line="300" w:lineRule="auto"/>
        <w:ind w:firstLine="640" w:firstLineChars="200"/>
        <w:rPr>
          <w:color w:val="000000"/>
        </w:rPr>
      </w:pPr>
      <w:r>
        <w:rPr>
          <w:rFonts w:hint="eastAsia" w:cs="方正仿宋简体"/>
          <w:color w:val="000000"/>
          <w:lang w:bidi="ar"/>
        </w:rPr>
        <w:t>（三）在测试过程中，测试车辆无责任交通事故或失控状况发生，测试主体可在临时行驶车号牌到期前</w:t>
      </w:r>
      <w:r>
        <w:rPr>
          <w:color w:val="000000"/>
          <w:lang w:bidi="ar"/>
        </w:rPr>
        <w:t>15</w:t>
      </w:r>
      <w:r>
        <w:rPr>
          <w:rFonts w:hint="eastAsia" w:cs="方正仿宋简体"/>
          <w:color w:val="000000"/>
          <w:lang w:bidi="ar"/>
        </w:rPr>
        <w:t>个工作日内申请继续测试。</w:t>
      </w:r>
    </w:p>
    <w:p>
      <w:pPr>
        <w:topLinePunct/>
        <w:adjustRightInd w:val="0"/>
        <w:snapToGrid w:val="0"/>
        <w:spacing w:line="300" w:lineRule="auto"/>
        <w:jc w:val="center"/>
        <w:rPr>
          <w:rFonts w:eastAsia="方正黑体简体"/>
          <w:color w:val="000000"/>
        </w:rPr>
      </w:pPr>
      <w:r>
        <w:rPr>
          <w:rFonts w:hint="eastAsia" w:eastAsia="方正黑体简体" w:cs="方正黑体简体"/>
          <w:color w:val="000000"/>
          <w:lang w:bidi="ar"/>
        </w:rPr>
        <w:t>第五章</w:t>
      </w:r>
      <w:r>
        <w:rPr>
          <w:rFonts w:eastAsia="方正黑体简体"/>
          <w:color w:val="000000"/>
          <w:lang w:bidi="ar"/>
        </w:rPr>
        <w:t xml:space="preserve"> </w:t>
      </w:r>
      <w:r>
        <w:rPr>
          <w:rFonts w:hint="eastAsia" w:eastAsia="方正黑体简体" w:cs="方正黑体简体"/>
          <w:color w:val="000000"/>
          <w:lang w:bidi="ar"/>
        </w:rPr>
        <w:t>测试管理</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第十七条</w:t>
      </w:r>
      <w:r>
        <w:rPr>
          <w:snapToGrid w:val="0"/>
          <w:color w:val="000000"/>
          <w:lang w:bidi="ar"/>
        </w:rPr>
        <w:t xml:space="preserve"> </w:t>
      </w:r>
      <w:r>
        <w:rPr>
          <w:rFonts w:hint="eastAsia" w:cs="方正仿宋简体"/>
          <w:color w:val="000000"/>
          <w:lang w:bidi="ar"/>
        </w:rPr>
        <w:t>智能网联汽车道路测试应在管理单位的监管下实施。</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第十八条</w:t>
      </w:r>
      <w:r>
        <w:rPr>
          <w:snapToGrid w:val="0"/>
          <w:color w:val="000000"/>
          <w:lang w:bidi="ar"/>
        </w:rPr>
        <w:t xml:space="preserve"> </w:t>
      </w:r>
      <w:r>
        <w:rPr>
          <w:rFonts w:hint="eastAsia" w:cs="方正仿宋简体"/>
          <w:color w:val="000000"/>
          <w:lang w:bidi="ar"/>
        </w:rPr>
        <w:t>道路测试要求</w:t>
      </w:r>
    </w:p>
    <w:p>
      <w:pPr>
        <w:topLinePunct/>
        <w:adjustRightInd w:val="0"/>
        <w:snapToGrid w:val="0"/>
        <w:spacing w:line="300" w:lineRule="auto"/>
        <w:ind w:firstLine="640" w:firstLineChars="200"/>
        <w:rPr>
          <w:color w:val="000000"/>
        </w:rPr>
      </w:pPr>
      <w:r>
        <w:rPr>
          <w:rFonts w:hint="eastAsia" w:cs="方正仿宋简体"/>
          <w:color w:val="000000"/>
          <w:lang w:bidi="ar"/>
        </w:rPr>
        <w:t>（一）车辆已申领取得车辆管理所核发的临时行驶车号牌。</w:t>
      </w:r>
    </w:p>
    <w:p>
      <w:pPr>
        <w:topLinePunct/>
        <w:adjustRightInd w:val="0"/>
        <w:snapToGrid w:val="0"/>
        <w:spacing w:line="300" w:lineRule="auto"/>
        <w:ind w:firstLine="640" w:firstLineChars="200"/>
        <w:rPr>
          <w:color w:val="000000"/>
        </w:rPr>
      </w:pPr>
      <w:r>
        <w:rPr>
          <w:rFonts w:hint="eastAsia" w:cs="方正仿宋简体"/>
          <w:color w:val="000000"/>
          <w:lang w:bidi="ar"/>
        </w:rPr>
        <w:t>（二）道路测试主体、驾驶人均应遵守我国道路交通安全法律法规，严格依据通知书载明的时间、路段和项目开展工作，并随车携带通知书、《测试实施方案》备查。</w:t>
      </w:r>
    </w:p>
    <w:p>
      <w:pPr>
        <w:topLinePunct/>
        <w:adjustRightInd w:val="0"/>
        <w:snapToGrid w:val="0"/>
        <w:spacing w:line="300" w:lineRule="auto"/>
        <w:ind w:firstLine="640" w:firstLineChars="200"/>
        <w:rPr>
          <w:color w:val="000000"/>
        </w:rPr>
      </w:pPr>
      <w:r>
        <w:rPr>
          <w:rFonts w:hint="eastAsia" w:cs="方正仿宋简体"/>
          <w:color w:val="000000"/>
          <w:lang w:bidi="ar"/>
        </w:rPr>
        <w:t>（三）车辆应安装监管装置，实时向道路测试管理平台上传相关数据，接受管理单位的日常监管。</w:t>
      </w:r>
    </w:p>
    <w:p>
      <w:pPr>
        <w:topLinePunct/>
        <w:adjustRightInd w:val="0"/>
        <w:snapToGrid w:val="0"/>
        <w:spacing w:line="300" w:lineRule="auto"/>
        <w:ind w:firstLine="640" w:firstLineChars="200"/>
        <w:rPr>
          <w:color w:val="000000"/>
        </w:rPr>
      </w:pPr>
      <w:r>
        <w:rPr>
          <w:rFonts w:hint="eastAsia" w:cs="方正仿宋简体"/>
          <w:color w:val="000000"/>
          <w:lang w:bidi="ar"/>
        </w:rPr>
        <w:t>（四）车辆在车身张贴醒目的“自动驾驶测试”标识。</w:t>
      </w:r>
    </w:p>
    <w:p>
      <w:pPr>
        <w:topLinePunct/>
        <w:adjustRightInd w:val="0"/>
        <w:snapToGrid w:val="0"/>
        <w:spacing w:line="300" w:lineRule="auto"/>
        <w:ind w:firstLine="640" w:firstLineChars="200"/>
        <w:rPr>
          <w:color w:val="000000"/>
        </w:rPr>
      </w:pPr>
      <w:r>
        <w:rPr>
          <w:rFonts w:hint="eastAsia" w:cs="方正仿宋简体"/>
          <w:color w:val="000000"/>
          <w:lang w:bidi="ar"/>
        </w:rPr>
        <w:t>（五）车辆配备有驾驶人，测试驾驶人应始终处于测试车辆的驾驶座位上。</w:t>
      </w:r>
    </w:p>
    <w:p>
      <w:pPr>
        <w:topLinePunct/>
        <w:adjustRightInd w:val="0"/>
        <w:snapToGrid w:val="0"/>
        <w:spacing w:line="300" w:lineRule="auto"/>
        <w:ind w:firstLine="640" w:firstLineChars="200"/>
        <w:rPr>
          <w:color w:val="000000"/>
        </w:rPr>
      </w:pPr>
      <w:r>
        <w:rPr>
          <w:rFonts w:hint="eastAsia" w:cs="方正仿宋简体"/>
          <w:color w:val="000000"/>
          <w:lang w:bidi="ar"/>
        </w:rPr>
        <w:t>（六）道路测试中，驾驶人连续工作时间不超过</w:t>
      </w:r>
      <w:r>
        <w:rPr>
          <w:color w:val="000000"/>
          <w:lang w:bidi="ar"/>
        </w:rPr>
        <w:t>2</w:t>
      </w:r>
      <w:r>
        <w:rPr>
          <w:rFonts w:hint="eastAsia" w:cs="方正仿宋简体"/>
          <w:color w:val="000000"/>
          <w:lang w:bidi="ar"/>
        </w:rPr>
        <w:t>小时，间隔休息时间不低于</w:t>
      </w:r>
      <w:r>
        <w:rPr>
          <w:color w:val="000000"/>
          <w:lang w:bidi="ar"/>
        </w:rPr>
        <w:t>0.5</w:t>
      </w:r>
      <w:r>
        <w:rPr>
          <w:rFonts w:hint="eastAsia" w:cs="方正仿宋简体"/>
          <w:color w:val="000000"/>
          <w:lang w:bidi="ar"/>
        </w:rPr>
        <w:t>小时，每天工作时间不超过</w:t>
      </w:r>
      <w:r>
        <w:rPr>
          <w:color w:val="000000"/>
          <w:lang w:bidi="ar"/>
        </w:rPr>
        <w:t>6</w:t>
      </w:r>
      <w:r>
        <w:rPr>
          <w:rFonts w:hint="eastAsia" w:cs="方正仿宋简体"/>
          <w:color w:val="000000"/>
          <w:lang w:bidi="ar"/>
        </w:rPr>
        <w:t>小时。</w:t>
      </w:r>
    </w:p>
    <w:p>
      <w:pPr>
        <w:topLinePunct/>
        <w:adjustRightInd w:val="0"/>
        <w:snapToGrid w:val="0"/>
        <w:spacing w:line="300" w:lineRule="auto"/>
        <w:ind w:firstLine="640" w:firstLineChars="200"/>
        <w:rPr>
          <w:color w:val="000000"/>
        </w:rPr>
      </w:pPr>
      <w:r>
        <w:rPr>
          <w:rFonts w:hint="eastAsia" w:cs="方正仿宋简体"/>
          <w:color w:val="000000"/>
          <w:lang w:bidi="ar"/>
        </w:rPr>
        <w:t>（七）驾驶人随时监控车辆运行状态及周围环境，当车辆处于不适合自动驾驶状态或系统提示需要人工操作时，应及时接管车辆。</w:t>
      </w:r>
    </w:p>
    <w:p>
      <w:pPr>
        <w:topLinePunct/>
        <w:adjustRightInd w:val="0"/>
        <w:snapToGrid w:val="0"/>
        <w:spacing w:line="300" w:lineRule="auto"/>
        <w:ind w:firstLine="499" w:firstLineChars="160"/>
        <w:rPr>
          <w:color w:val="000000"/>
          <w:spacing w:val="-4"/>
        </w:rPr>
      </w:pPr>
      <w:r>
        <w:rPr>
          <w:rFonts w:hint="eastAsia" w:cs="方正仿宋简体"/>
          <w:color w:val="000000"/>
          <w:spacing w:val="-4"/>
          <w:lang w:bidi="ar"/>
        </w:rPr>
        <w:t>（八）道路测试过程中，车辆不得搭载与测试无关的人员及物品。</w:t>
      </w:r>
    </w:p>
    <w:p>
      <w:pPr>
        <w:topLinePunct/>
        <w:adjustRightInd w:val="0"/>
        <w:snapToGrid w:val="0"/>
        <w:spacing w:line="300" w:lineRule="auto"/>
        <w:ind w:firstLine="512" w:firstLineChars="160"/>
        <w:rPr>
          <w:color w:val="000000"/>
        </w:rPr>
      </w:pPr>
      <w:r>
        <w:rPr>
          <w:rFonts w:hint="eastAsia" w:cs="方正仿宋简体"/>
          <w:color w:val="000000"/>
          <w:lang w:bidi="ar"/>
        </w:rPr>
        <w:t>（九）测试过程中，除测试通知书载明的测试路段外，不得使用自动驾驶模式行驶；车辆从停放点到测试路段互相转场，应使用人工操作模式行驶。</w:t>
      </w:r>
    </w:p>
    <w:p>
      <w:pPr>
        <w:topLinePunct/>
        <w:adjustRightInd w:val="0"/>
        <w:snapToGrid w:val="0"/>
        <w:spacing w:line="300" w:lineRule="auto"/>
        <w:ind w:firstLine="512" w:firstLineChars="160"/>
        <w:rPr>
          <w:color w:val="000000"/>
        </w:rPr>
      </w:pPr>
      <w:r>
        <w:rPr>
          <w:rFonts w:hint="eastAsia" w:cs="方正仿宋简体"/>
          <w:color w:val="000000"/>
          <w:lang w:bidi="ar"/>
        </w:rPr>
        <w:t>（十）道路测试期间车辆不得出现影响行驶安全的技术变更。</w:t>
      </w:r>
    </w:p>
    <w:p>
      <w:pPr>
        <w:topLinePunct/>
        <w:adjustRightInd w:val="0"/>
        <w:snapToGrid w:val="0"/>
        <w:spacing w:line="300" w:lineRule="auto"/>
        <w:ind w:firstLine="512" w:firstLineChars="160"/>
        <w:rPr>
          <w:color w:val="000000"/>
        </w:rPr>
      </w:pPr>
      <w:r>
        <w:rPr>
          <w:rFonts w:hint="eastAsia" w:cs="方正仿宋简体"/>
          <w:color w:val="000000"/>
          <w:lang w:bidi="ar"/>
        </w:rPr>
        <w:t>（十一）道路测试主体应每</w:t>
      </w:r>
      <w:r>
        <w:rPr>
          <w:color w:val="000000"/>
          <w:lang w:bidi="ar"/>
        </w:rPr>
        <w:t>3</w:t>
      </w:r>
      <w:r>
        <w:rPr>
          <w:rFonts w:hint="eastAsia" w:cs="方正仿宋简体"/>
          <w:color w:val="000000"/>
          <w:lang w:bidi="ar"/>
        </w:rPr>
        <w:t>个月向管理单位提交阶段性测试报告，管理单位初审后报牵头部门，并在测试结束后</w:t>
      </w:r>
      <w:r>
        <w:rPr>
          <w:color w:val="000000"/>
          <w:lang w:bidi="ar"/>
        </w:rPr>
        <w:t>1</w:t>
      </w:r>
      <w:r>
        <w:rPr>
          <w:rFonts w:hint="eastAsia" w:cs="方正仿宋简体"/>
          <w:color w:val="000000"/>
          <w:lang w:bidi="ar"/>
        </w:rPr>
        <w:t>个月内提交总结报告。</w:t>
      </w:r>
    </w:p>
    <w:p>
      <w:pPr>
        <w:topLinePunct/>
        <w:adjustRightInd w:val="0"/>
        <w:snapToGrid w:val="0"/>
        <w:spacing w:line="300" w:lineRule="auto"/>
        <w:ind w:firstLine="512" w:firstLineChars="160"/>
        <w:rPr>
          <w:color w:val="000000"/>
        </w:rPr>
      </w:pPr>
      <w:r>
        <w:rPr>
          <w:rFonts w:hint="eastAsia" w:cs="方正仿宋简体"/>
          <w:color w:val="000000"/>
          <w:lang w:bidi="ar"/>
        </w:rPr>
        <w:t>（十二）管理单位根据道路交通安全管理部门的管理要求、车辆的安全状况等，有权要求道路测试主体调整方案、暂停或终止道路测试工作。</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第十九条</w:t>
      </w:r>
      <w:r>
        <w:rPr>
          <w:snapToGrid w:val="0"/>
          <w:color w:val="000000"/>
          <w:lang w:bidi="ar"/>
        </w:rPr>
        <w:t xml:space="preserve"> </w:t>
      </w:r>
      <w:r>
        <w:rPr>
          <w:rFonts w:hint="eastAsia" w:cs="方正仿宋简体"/>
          <w:color w:val="000000"/>
          <w:lang w:bidi="ar"/>
        </w:rPr>
        <w:t>车辆在测试期间发生下列情形之一，管理单位报牵头部门同意后撤销通知书：</w:t>
      </w:r>
    </w:p>
    <w:p>
      <w:pPr>
        <w:topLinePunct/>
        <w:adjustRightInd w:val="0"/>
        <w:snapToGrid w:val="0"/>
        <w:spacing w:line="300" w:lineRule="auto"/>
        <w:ind w:firstLine="640" w:firstLineChars="200"/>
        <w:rPr>
          <w:color w:val="000000"/>
        </w:rPr>
      </w:pPr>
      <w:r>
        <w:rPr>
          <w:rFonts w:hint="eastAsia" w:cs="方正仿宋简体"/>
          <w:color w:val="000000"/>
          <w:lang w:bidi="ar"/>
        </w:rPr>
        <w:t>（一）省、市级政府相关主管部门认为测试行为具有重大安全风险；</w:t>
      </w:r>
    </w:p>
    <w:p>
      <w:pPr>
        <w:topLinePunct/>
        <w:adjustRightInd w:val="0"/>
        <w:snapToGrid w:val="0"/>
        <w:spacing w:line="300" w:lineRule="auto"/>
        <w:ind w:firstLine="640" w:firstLineChars="200"/>
        <w:rPr>
          <w:color w:val="000000"/>
        </w:rPr>
      </w:pPr>
      <w:r>
        <w:rPr>
          <w:rFonts w:hint="eastAsia" w:cs="方正仿宋简体"/>
          <w:color w:val="000000"/>
          <w:lang w:bidi="ar"/>
        </w:rPr>
        <w:t>（二）有违反交通信号灯通行、逆行或者依照道路交通安全法律法规可以处暂扣、吊销机动车驾驶证或拘留处罚等严重交通违法行为；</w:t>
      </w:r>
    </w:p>
    <w:p>
      <w:pPr>
        <w:topLinePunct/>
        <w:adjustRightInd w:val="0"/>
        <w:snapToGrid w:val="0"/>
        <w:spacing w:line="300" w:lineRule="auto"/>
        <w:ind w:firstLine="640" w:firstLineChars="200"/>
        <w:rPr>
          <w:color w:val="000000"/>
        </w:rPr>
      </w:pPr>
      <w:r>
        <w:rPr>
          <w:rFonts w:hint="eastAsia" w:cs="方正仿宋简体"/>
          <w:color w:val="000000"/>
          <w:lang w:bidi="ar"/>
        </w:rPr>
        <w:t>（三）发生交通事故造成人员重伤、死亡或者车辆毁损等严重情形，测试主体负主要以上责任的。</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第二十条</w:t>
      </w:r>
      <w:r>
        <w:rPr>
          <w:snapToGrid w:val="0"/>
          <w:color w:val="000000"/>
          <w:lang w:bidi="ar"/>
        </w:rPr>
        <w:t xml:space="preserve"> </w:t>
      </w:r>
      <w:r>
        <w:rPr>
          <w:rFonts w:hint="eastAsia"/>
          <w:snapToGrid w:val="0"/>
          <w:color w:val="000000"/>
          <w:lang w:bidi="ar"/>
        </w:rPr>
        <w:t>牵头部门</w:t>
      </w:r>
      <w:r>
        <w:rPr>
          <w:rFonts w:hint="eastAsia" w:cs="方正仿宋简体"/>
          <w:color w:val="000000"/>
          <w:lang w:bidi="ar"/>
        </w:rPr>
        <w:t>撤销通知书时应当一并收回临时行驶车号牌，并转交公安交通管理部门；未收回的，应将临时行驶车号牌作废事项书面告知公安交通管理部门，公安交通管理部门公告牌证作废。</w:t>
      </w:r>
    </w:p>
    <w:p>
      <w:pPr>
        <w:topLinePunct/>
        <w:adjustRightInd w:val="0"/>
        <w:snapToGrid w:val="0"/>
        <w:spacing w:line="300" w:lineRule="auto"/>
        <w:jc w:val="center"/>
        <w:rPr>
          <w:color w:val="000000"/>
        </w:rPr>
      </w:pPr>
    </w:p>
    <w:p>
      <w:pPr>
        <w:topLinePunct/>
        <w:adjustRightInd w:val="0"/>
        <w:snapToGrid w:val="0"/>
        <w:spacing w:line="300" w:lineRule="auto"/>
        <w:jc w:val="center"/>
        <w:rPr>
          <w:rFonts w:eastAsia="方正黑体简体"/>
          <w:color w:val="000000"/>
        </w:rPr>
      </w:pPr>
      <w:r>
        <w:rPr>
          <w:rFonts w:hint="eastAsia" w:eastAsia="方正黑体简体" w:cs="方正黑体简体"/>
          <w:color w:val="000000"/>
          <w:lang w:bidi="ar"/>
        </w:rPr>
        <w:t>第六章</w:t>
      </w:r>
      <w:r>
        <w:rPr>
          <w:rFonts w:eastAsia="方正黑体简体"/>
          <w:color w:val="000000"/>
          <w:lang w:bidi="ar"/>
        </w:rPr>
        <w:t xml:space="preserve"> </w:t>
      </w:r>
      <w:r>
        <w:rPr>
          <w:rFonts w:hint="eastAsia" w:eastAsia="方正黑体简体" w:cs="方正黑体简体"/>
          <w:color w:val="000000"/>
          <w:lang w:bidi="ar"/>
        </w:rPr>
        <w:t>交通违法和事故处理</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第二十一条</w:t>
      </w:r>
      <w:r>
        <w:rPr>
          <w:snapToGrid w:val="0"/>
          <w:color w:val="000000"/>
          <w:lang w:bidi="ar"/>
        </w:rPr>
        <w:t xml:space="preserve"> </w:t>
      </w:r>
      <w:r>
        <w:rPr>
          <w:rFonts w:hint="eastAsia" w:cs="方正仿宋简体"/>
          <w:color w:val="000000"/>
          <w:lang w:bidi="ar"/>
        </w:rPr>
        <w:t>在测试期间发生交通违法行为的，公安交通管理部门按照现行道路交通安全法律法规对驾驶人进行处理。</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第二十二条</w:t>
      </w:r>
      <w:r>
        <w:rPr>
          <w:color w:val="000000"/>
          <w:lang w:bidi="ar"/>
        </w:rPr>
        <w:t xml:space="preserve"> </w:t>
      </w:r>
      <w:r>
        <w:rPr>
          <w:rFonts w:hint="eastAsia" w:cs="方正仿宋简体"/>
          <w:color w:val="000000"/>
          <w:lang w:bidi="ar"/>
        </w:rPr>
        <w:t>在测试期间发生交通事故，应当按照道路交通安全法律法规认定当事人的责任，并依照有关法律法规及司法解释确定损害赔偿责任。公安交通管理部门应当依法对当事人的道路交通违法行为作出处罚；构成犯罪的，依法追究当事人的刑事责任。</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第二十三条</w:t>
      </w:r>
      <w:r>
        <w:rPr>
          <w:snapToGrid w:val="0"/>
          <w:color w:val="000000"/>
          <w:lang w:bidi="ar"/>
        </w:rPr>
        <w:t xml:space="preserve"> </w:t>
      </w:r>
      <w:r>
        <w:rPr>
          <w:rFonts w:hint="eastAsia" w:cs="方正仿宋简体"/>
          <w:color w:val="000000"/>
          <w:lang w:bidi="ar"/>
        </w:rPr>
        <w:t>车辆在道路测试过程中发生交通事故时，驾驶人应立即停止测试，保护现场并立即报警，按交通事故规定程序处理，同时立即报告管理单位。</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第二十四条</w:t>
      </w:r>
      <w:r>
        <w:rPr>
          <w:snapToGrid w:val="0"/>
          <w:color w:val="000000"/>
          <w:lang w:bidi="ar"/>
        </w:rPr>
        <w:t xml:space="preserve"> </w:t>
      </w:r>
      <w:r>
        <w:rPr>
          <w:rFonts w:hint="eastAsia" w:cs="方正仿宋简体"/>
          <w:color w:val="000000"/>
          <w:lang w:bidi="ar"/>
        </w:rPr>
        <w:t>车辆违反交通法规或发生交通事故，在收到道路交通安全管理部门出具的违反交通法规或交通事故责任认定后</w:t>
      </w:r>
      <w:r>
        <w:rPr>
          <w:color w:val="000000"/>
          <w:lang w:bidi="ar"/>
        </w:rPr>
        <w:t>3</w:t>
      </w:r>
      <w:r>
        <w:rPr>
          <w:rFonts w:hint="eastAsia" w:cs="方正仿宋简体"/>
          <w:color w:val="000000"/>
          <w:lang w:bidi="ar"/>
        </w:rPr>
        <w:t>个工作日内，道路测试主体应向牵头部门及管理单位提交责任认定结果和事故分析报告或违反交通法规分析报告（以下简称事故报告）。</w:t>
      </w:r>
    </w:p>
    <w:p>
      <w:pPr>
        <w:topLinePunct/>
        <w:adjustRightInd w:val="0"/>
        <w:snapToGrid w:val="0"/>
        <w:spacing w:line="300" w:lineRule="auto"/>
        <w:ind w:firstLine="640" w:firstLineChars="200"/>
        <w:rPr>
          <w:color w:val="000000"/>
        </w:rPr>
      </w:pPr>
      <w:r>
        <w:rPr>
          <w:rFonts w:hint="eastAsia" w:cs="方正仿宋简体"/>
          <w:color w:val="000000"/>
          <w:lang w:bidi="ar"/>
        </w:rPr>
        <w:t>造成人员重伤或死亡、车辆损毁事故，测试主体应在</w:t>
      </w:r>
      <w:r>
        <w:rPr>
          <w:color w:val="000000"/>
          <w:lang w:bidi="ar"/>
        </w:rPr>
        <w:t>24</w:t>
      </w:r>
      <w:r>
        <w:rPr>
          <w:rFonts w:hint="eastAsia" w:cs="方正仿宋简体"/>
          <w:color w:val="000000"/>
          <w:lang w:bidi="ar"/>
        </w:rPr>
        <w:t>小时内将情况上报省、市政府相关主管部门。</w:t>
      </w:r>
    </w:p>
    <w:p>
      <w:pPr>
        <w:topLinePunct/>
        <w:adjustRightInd w:val="0"/>
        <w:snapToGrid w:val="0"/>
        <w:spacing w:line="300" w:lineRule="auto"/>
        <w:ind w:firstLine="640" w:firstLineChars="200"/>
        <w:rPr>
          <w:color w:val="000000"/>
        </w:rPr>
      </w:pPr>
      <w:r>
        <w:rPr>
          <w:rFonts w:hint="eastAsia" w:cs="方正仿宋简体"/>
          <w:color w:val="000000"/>
          <w:lang w:bidi="ar"/>
        </w:rPr>
        <w:t>重大交通事故由市公安局交管局向媒体和公众公开事故原因和下一步预防措施。</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第二十五条</w:t>
      </w:r>
      <w:r>
        <w:rPr>
          <w:snapToGrid w:val="0"/>
          <w:color w:val="000000"/>
          <w:lang w:bidi="ar"/>
        </w:rPr>
        <w:t xml:space="preserve"> </w:t>
      </w:r>
      <w:r>
        <w:rPr>
          <w:rFonts w:hint="eastAsia" w:cs="方正仿宋简体"/>
          <w:color w:val="000000"/>
          <w:lang w:bidi="ar"/>
        </w:rPr>
        <w:t>测试主体发生事故后，经整改满足相应要求可重新申请测试。因交通事故重新申请的，必须提供交通事故处理完结证明以及损毁的市政及道路交通设施恢复完结证明。</w:t>
      </w:r>
    </w:p>
    <w:p>
      <w:pPr>
        <w:topLinePunct/>
        <w:adjustRightInd w:val="0"/>
        <w:snapToGrid w:val="0"/>
        <w:spacing w:line="300" w:lineRule="auto"/>
        <w:jc w:val="center"/>
        <w:rPr>
          <w:color w:val="000000"/>
        </w:rPr>
      </w:pPr>
    </w:p>
    <w:p>
      <w:pPr>
        <w:topLinePunct/>
        <w:adjustRightInd w:val="0"/>
        <w:snapToGrid w:val="0"/>
        <w:spacing w:line="300" w:lineRule="auto"/>
        <w:jc w:val="center"/>
        <w:rPr>
          <w:rFonts w:eastAsia="方正黑体简体"/>
          <w:color w:val="000000"/>
        </w:rPr>
      </w:pPr>
      <w:r>
        <w:rPr>
          <w:rFonts w:hint="eastAsia" w:eastAsia="方正黑体简体" w:cs="方正黑体简体"/>
          <w:color w:val="000000"/>
          <w:lang w:bidi="ar"/>
        </w:rPr>
        <w:t>第七章　附则</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第二十六条</w:t>
      </w:r>
      <w:r>
        <w:rPr>
          <w:snapToGrid w:val="0"/>
          <w:color w:val="000000"/>
          <w:lang w:bidi="ar"/>
        </w:rPr>
        <w:t xml:space="preserve"> </w:t>
      </w:r>
      <w:r>
        <w:rPr>
          <w:rFonts w:hint="eastAsia" w:cs="方正仿宋简体"/>
          <w:color w:val="000000"/>
          <w:lang w:bidi="ar"/>
        </w:rPr>
        <w:t>智能网联汽车道路测试有关定义</w:t>
      </w:r>
    </w:p>
    <w:p>
      <w:pPr>
        <w:topLinePunct/>
        <w:adjustRightInd w:val="0"/>
        <w:snapToGrid w:val="0"/>
        <w:spacing w:line="300" w:lineRule="auto"/>
        <w:ind w:firstLine="640" w:firstLineChars="200"/>
        <w:rPr>
          <w:color w:val="000000"/>
        </w:rPr>
      </w:pPr>
      <w:r>
        <w:rPr>
          <w:rFonts w:hint="eastAsia" w:cs="方正仿宋简体"/>
          <w:color w:val="000000"/>
          <w:lang w:bidi="ar"/>
        </w:rPr>
        <w:t>（一）智能网联汽车是指搭载先进的车载传感器、控制器、执行器等装置，并融合现代通信与网络技术，实现车与</w:t>
      </w:r>
      <w:r>
        <w:rPr>
          <w:color w:val="000000"/>
          <w:lang w:bidi="ar"/>
        </w:rPr>
        <w:t>X</w:t>
      </w:r>
      <w:r>
        <w:rPr>
          <w:rFonts w:hint="eastAsia" w:cs="方正仿宋简体"/>
          <w:color w:val="000000"/>
          <w:lang w:bidi="ar"/>
        </w:rPr>
        <w:t>（人、车、路、云端等）智能信息交换、共享，具备复杂环境感知、智能决策、协同控制等功能，可实现安全、高效、舒适、节能行驶，并最终可实现替代人操作的新一代汽车。智能网联汽车通常也被称为智能汽车、自动驾驶汽车等。</w:t>
      </w:r>
    </w:p>
    <w:p>
      <w:pPr>
        <w:topLinePunct/>
        <w:adjustRightInd w:val="0"/>
        <w:snapToGrid w:val="0"/>
        <w:spacing w:line="300" w:lineRule="auto"/>
        <w:ind w:firstLine="640" w:firstLineChars="200"/>
        <w:rPr>
          <w:color w:val="000000"/>
        </w:rPr>
      </w:pPr>
      <w:r>
        <w:rPr>
          <w:rFonts w:hint="eastAsia" w:cs="方正仿宋简体"/>
          <w:color w:val="000000"/>
          <w:lang w:bidi="ar"/>
        </w:rPr>
        <w:t>（二）智能网联汽车自动驾驶包括有条件自动驾驶、高度自动驾驶和完全自动驾驶。有条件自动驾驶是指系统完成所有驾驶操作，根据系统请求，驾驶人需要提供适当的干预；高度自动驾驶是指系统完成所有驾驶操作，特定环境下系统会向驾驶人提出响应请求，驾驶人可以对系统请求不进行响应；完全自动驾驶是指系统可以完成驾驶人能够完成的所有道路环境下的操作，不需要驾驶人介入。</w:t>
      </w:r>
    </w:p>
    <w:p>
      <w:pPr>
        <w:topLinePunct/>
        <w:adjustRightInd w:val="0"/>
        <w:snapToGrid w:val="0"/>
        <w:spacing w:line="300" w:lineRule="auto"/>
        <w:ind w:firstLine="640" w:firstLineChars="200"/>
        <w:rPr>
          <w:color w:val="000000"/>
        </w:rPr>
      </w:pPr>
      <w:r>
        <w:rPr>
          <w:rFonts w:hint="eastAsia" w:cs="方正仿宋简体"/>
          <w:color w:val="000000"/>
          <w:lang w:bidi="ar"/>
        </w:rPr>
        <w:t>（三）测试道路是指经牵头部门联合认定可用于智能网联汽车道路测试的公共道路。</w:t>
      </w:r>
    </w:p>
    <w:p>
      <w:pPr>
        <w:topLinePunct/>
        <w:adjustRightInd w:val="0"/>
        <w:snapToGrid w:val="0"/>
        <w:spacing w:line="300" w:lineRule="auto"/>
        <w:ind w:firstLine="640" w:firstLineChars="200"/>
        <w:rPr>
          <w:color w:val="000000"/>
        </w:rPr>
      </w:pPr>
      <w:r>
        <w:rPr>
          <w:rFonts w:hint="eastAsia" w:cs="方正仿宋简体"/>
          <w:color w:val="000000"/>
          <w:lang w:bidi="ar"/>
        </w:rPr>
        <w:t>（四）智能网联汽车道路测试是指测试主体按本实施细则规定获准在指定时间指定测试道路上，开展智能网联汽车及相关零部件的科研、定型试验。</w:t>
      </w:r>
    </w:p>
    <w:p>
      <w:pPr>
        <w:topLinePunct/>
        <w:adjustRightInd w:val="0"/>
        <w:snapToGrid w:val="0"/>
        <w:spacing w:line="300" w:lineRule="auto"/>
        <w:ind w:firstLine="640" w:firstLineChars="200"/>
        <w:rPr>
          <w:color w:val="000000"/>
        </w:rPr>
      </w:pPr>
      <w:r>
        <w:rPr>
          <w:rFonts w:hint="eastAsia" w:cs="方正仿宋简体"/>
          <w:color w:val="000000"/>
          <w:lang w:bidi="ar"/>
        </w:rPr>
        <w:t>（五）车辆是指符合《机动车运行安全技术条件》</w:t>
      </w:r>
      <w:r>
        <w:rPr>
          <w:color w:val="000000"/>
          <w:lang w:bidi="ar"/>
        </w:rPr>
        <w:t>(GB7258)</w:t>
      </w:r>
      <w:r>
        <w:rPr>
          <w:rFonts w:hint="eastAsia" w:cs="方正仿宋简体"/>
          <w:color w:val="000000"/>
          <w:lang w:bidi="ar"/>
        </w:rPr>
        <w:t>安全要求并装配有智能网联汽车系统的未办理注册登记的机动车辆。</w:t>
      </w:r>
    </w:p>
    <w:p>
      <w:pPr>
        <w:topLinePunct/>
        <w:adjustRightInd w:val="0"/>
        <w:snapToGrid w:val="0"/>
        <w:spacing w:line="300" w:lineRule="auto"/>
        <w:ind w:firstLine="640" w:firstLineChars="200"/>
        <w:rPr>
          <w:color w:val="000000"/>
        </w:rPr>
      </w:pPr>
      <w:r>
        <w:rPr>
          <w:rFonts w:hint="eastAsia" w:cs="方正仿宋简体"/>
          <w:color w:val="000000"/>
          <w:lang w:bidi="ar"/>
        </w:rPr>
        <w:t>（六）驾驶人。测试车辆需要配备驾驶人。在测试过程中，驾驶人是负责监测车辆行驶安全情况，异常情况下能够及时接管车辆控制的专业人员。</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第二十七条</w:t>
      </w:r>
      <w:r>
        <w:rPr>
          <w:snapToGrid w:val="0"/>
          <w:color w:val="000000"/>
          <w:lang w:bidi="ar"/>
        </w:rPr>
        <w:t xml:space="preserve"> </w:t>
      </w:r>
      <w:r>
        <w:rPr>
          <w:rFonts w:hint="eastAsia" w:cs="方正仿宋简体"/>
          <w:color w:val="000000"/>
          <w:lang w:bidi="ar"/>
        </w:rPr>
        <w:t>本实施细则由成都市经济和信息化局、成都市公安局、成都市交通运输局等相关部门根据职能进行解释。</w:t>
      </w:r>
    </w:p>
    <w:p>
      <w:pPr>
        <w:topLinePunct/>
        <w:adjustRightInd w:val="0"/>
        <w:snapToGrid w:val="0"/>
        <w:spacing w:line="300" w:lineRule="auto"/>
        <w:ind w:firstLine="640" w:firstLineChars="200"/>
        <w:rPr>
          <w:color w:val="000000"/>
        </w:rPr>
      </w:pPr>
      <w:r>
        <w:rPr>
          <w:rFonts w:hint="eastAsia" w:eastAsia="方正黑体简体" w:cs="方正黑体简体"/>
          <w:color w:val="000000"/>
          <w:lang w:bidi="ar"/>
        </w:rPr>
        <w:t>第二十八条</w:t>
      </w:r>
      <w:r>
        <w:rPr>
          <w:snapToGrid w:val="0"/>
          <w:color w:val="000000"/>
          <w:lang w:bidi="ar"/>
        </w:rPr>
        <w:t xml:space="preserve"> </w:t>
      </w:r>
      <w:r>
        <w:rPr>
          <w:rFonts w:hint="eastAsia" w:cs="方正仿宋简体"/>
          <w:color w:val="000000"/>
          <w:lang w:bidi="ar"/>
        </w:rPr>
        <w:t>本实施细则自</w:t>
      </w:r>
      <w:r>
        <w:rPr>
          <w:rFonts w:hint="eastAsia"/>
          <w:snapToGrid w:val="0"/>
          <w:color w:val="000000"/>
          <w:lang w:bidi="ar"/>
        </w:rPr>
        <w:t>2020</w:t>
      </w:r>
      <w:r>
        <w:rPr>
          <w:rFonts w:hint="eastAsia" w:cs="方正仿宋简体"/>
          <w:color w:val="000000"/>
          <w:lang w:bidi="ar"/>
        </w:rPr>
        <w:t>年</w:t>
      </w:r>
      <w:r>
        <w:rPr>
          <w:rFonts w:hint="eastAsia"/>
          <w:snapToGrid w:val="0"/>
          <w:color w:val="000000"/>
          <w:lang w:bidi="ar"/>
        </w:rPr>
        <w:t>12</w:t>
      </w:r>
      <w:r>
        <w:rPr>
          <w:rFonts w:hint="eastAsia" w:cs="方正仿宋简体"/>
          <w:color w:val="000000"/>
          <w:lang w:bidi="ar"/>
        </w:rPr>
        <w:t>月</w:t>
      </w:r>
      <w:r>
        <w:rPr>
          <w:rFonts w:hint="eastAsia"/>
          <w:snapToGrid w:val="0"/>
          <w:color w:val="000000"/>
          <w:lang w:bidi="ar"/>
        </w:rPr>
        <w:t>31</w:t>
      </w:r>
      <w:r>
        <w:rPr>
          <w:rFonts w:hint="eastAsia" w:cs="方正仿宋简体"/>
          <w:color w:val="000000"/>
          <w:lang w:bidi="ar"/>
        </w:rPr>
        <w:t>日施行，有效期为两年。</w:t>
      </w:r>
    </w:p>
    <w:p>
      <w:pPr>
        <w:topLinePunct/>
        <w:adjustRightInd w:val="0"/>
        <w:snapToGrid w:val="0"/>
        <w:spacing w:line="300" w:lineRule="auto"/>
        <w:ind w:firstLine="640" w:firstLineChars="200"/>
        <w:rPr>
          <w:color w:val="000000"/>
        </w:rPr>
      </w:pPr>
    </w:p>
    <w:p>
      <w:pPr>
        <w:topLinePunct/>
        <w:adjustRightInd w:val="0"/>
        <w:snapToGrid w:val="0"/>
        <w:spacing w:line="300" w:lineRule="auto"/>
        <w:ind w:left="2080" w:leftChars="200" w:hanging="1440" w:hangingChars="450"/>
        <w:rPr>
          <w:color w:val="000000"/>
        </w:rPr>
      </w:pPr>
      <w:r>
        <w:rPr>
          <w:rFonts w:hint="eastAsia" w:cs="方正仿宋简体"/>
          <w:color w:val="000000"/>
          <w:lang w:bidi="ar"/>
        </w:rPr>
        <w:t>附件：1-</w:t>
      </w:r>
      <w:r>
        <w:rPr>
          <w:color w:val="000000"/>
          <w:lang w:bidi="ar"/>
        </w:rPr>
        <w:t>1</w:t>
      </w:r>
      <w:r>
        <w:rPr>
          <w:rFonts w:hint="eastAsia"/>
          <w:color w:val="000000"/>
          <w:lang w:bidi="ar"/>
        </w:rPr>
        <w:t>．</w:t>
      </w:r>
      <w:r>
        <w:rPr>
          <w:rFonts w:hint="eastAsia" w:cs="方正仿宋简体"/>
          <w:color w:val="000000"/>
          <w:lang w:bidi="ar"/>
        </w:rPr>
        <w:t>智能网联汽车自动驾驶功能检测项目</w:t>
      </w:r>
    </w:p>
    <w:p>
      <w:pPr>
        <w:topLinePunct/>
        <w:adjustRightInd w:val="0"/>
        <w:snapToGrid w:val="0"/>
        <w:spacing w:line="300" w:lineRule="auto"/>
        <w:ind w:firstLine="1600" w:firstLineChars="500"/>
        <w:rPr>
          <w:rFonts w:hint="eastAsia" w:cs="方正仿宋简体"/>
          <w:color w:val="000000"/>
          <w:lang w:bidi="ar"/>
        </w:rPr>
      </w:pPr>
      <w:r>
        <w:rPr>
          <w:rFonts w:hint="eastAsia" w:cs="方正仿宋简体"/>
          <w:color w:val="000000"/>
          <w:lang w:bidi="ar"/>
        </w:rPr>
        <w:t>1-2．智能网联汽车道路测试通知书</w:t>
      </w:r>
    </w:p>
    <w:p>
      <w:pPr>
        <w:topLinePunct/>
        <w:adjustRightInd w:val="0"/>
        <w:snapToGrid w:val="0"/>
        <w:spacing w:line="300" w:lineRule="auto"/>
        <w:ind w:firstLine="1600" w:firstLineChars="500"/>
        <w:rPr>
          <w:rFonts w:cs="方正仿宋简体"/>
          <w:color w:val="000000"/>
          <w:lang w:bidi="ar"/>
        </w:rPr>
      </w:pPr>
      <w:r>
        <w:rPr>
          <w:rFonts w:hint="eastAsia" w:cs="方正仿宋简体"/>
          <w:color w:val="000000"/>
          <w:lang w:bidi="ar"/>
        </w:rPr>
        <w:t>1-3．</w:t>
      </w:r>
      <w:r>
        <w:rPr>
          <w:rFonts w:hint="eastAsia"/>
          <w:color w:val="000000"/>
          <w:lang w:bidi="ar"/>
        </w:rPr>
        <w:t>成都市智能网联汽车道路测试申请流程图</w:t>
      </w:r>
    </w:p>
    <w:p>
      <w:pPr>
        <w:topLinePunct/>
        <w:adjustRightInd w:val="0"/>
        <w:snapToGrid w:val="0"/>
        <w:spacing w:line="300" w:lineRule="auto"/>
        <w:ind w:firstLine="1600" w:firstLineChars="500"/>
        <w:rPr>
          <w:rFonts w:hAnsi="方正仿宋简体" w:cs="方正仿宋简体"/>
          <w:lang w:bidi="ar"/>
        </w:rPr>
      </w:pPr>
    </w:p>
    <w:p>
      <w:pPr>
        <w:adjustRightInd w:val="0"/>
        <w:snapToGrid w:val="0"/>
        <w:rPr>
          <w:rFonts w:hint="eastAsia" w:eastAsia="方正黑体简体" w:cs="黑体"/>
        </w:rPr>
      </w:pPr>
    </w:p>
    <w:p>
      <w:pPr>
        <w:topLinePunct/>
        <w:adjustRightInd w:val="0"/>
        <w:snapToGrid w:val="0"/>
        <w:rPr>
          <w:rFonts w:hint="eastAsia" w:eastAsia="方正黑体简体" w:cs="黑体"/>
        </w:rPr>
      </w:pPr>
      <w:r>
        <w:rPr>
          <w:rFonts w:hint="eastAsia" w:eastAsia="方正黑体简体" w:cs="黑体"/>
        </w:rPr>
        <w:br w:type="page"/>
      </w:r>
      <w:r>
        <w:rPr>
          <w:rFonts w:hint="eastAsia" w:eastAsia="方正黑体简体" w:cs="黑体"/>
        </w:rPr>
        <w:t>附件</w:t>
      </w:r>
      <w:r>
        <w:rPr>
          <w:rFonts w:hint="eastAsia" w:eastAsia="方正黑体简体" w:cs="方正仿宋简体"/>
          <w:lang w:bidi="ar"/>
        </w:rPr>
        <w:t>1-</w:t>
      </w:r>
      <w:r>
        <w:rPr>
          <w:rFonts w:eastAsia="方正黑体简体"/>
          <w:lang w:bidi="ar"/>
        </w:rPr>
        <w:t>1</w:t>
      </w:r>
    </w:p>
    <w:p>
      <w:pPr>
        <w:topLinePunct/>
        <w:adjustRightInd w:val="0"/>
        <w:snapToGrid w:val="0"/>
        <w:rPr>
          <w:rFonts w:hint="eastAsia" w:eastAsia="方正黑体简体" w:cs="黑体"/>
          <w:b/>
          <w:sz w:val="44"/>
          <w:szCs w:val="52"/>
        </w:rPr>
      </w:pPr>
    </w:p>
    <w:p>
      <w:pPr>
        <w:topLinePunct/>
        <w:adjustRightInd w:val="0"/>
        <w:snapToGrid w:val="0"/>
        <w:jc w:val="center"/>
        <w:rPr>
          <w:rFonts w:hint="eastAsia" w:eastAsia="方正小标宋简体" w:cs="华文中宋"/>
          <w:sz w:val="44"/>
          <w:szCs w:val="52"/>
        </w:rPr>
      </w:pPr>
      <w:r>
        <w:rPr>
          <w:rFonts w:hint="eastAsia" w:eastAsia="方正小标宋简体" w:cs="华文中宋"/>
          <w:sz w:val="44"/>
          <w:szCs w:val="52"/>
        </w:rPr>
        <w:t>智能网联汽车自动驾驶功能检测项目</w:t>
      </w:r>
    </w:p>
    <w:p>
      <w:pPr>
        <w:topLinePunct/>
        <w:adjustRightInd w:val="0"/>
        <w:snapToGrid w:val="0"/>
        <w:jc w:val="center"/>
        <w:rPr>
          <w:rFonts w:eastAsia="方正小标宋简体" w:cs="华文中宋"/>
          <w:sz w:val="44"/>
          <w:szCs w:val="5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7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90" w:type="dxa"/>
            <w:vAlign w:val="center"/>
          </w:tcPr>
          <w:p>
            <w:pPr>
              <w:topLinePunct/>
              <w:adjustRightInd w:val="0"/>
              <w:snapToGrid w:val="0"/>
              <w:jc w:val="center"/>
              <w:rPr>
                <w:rFonts w:eastAsia="方正黑体简体"/>
                <w:bCs/>
                <w:sz w:val="28"/>
                <w:szCs w:val="28"/>
              </w:rPr>
            </w:pPr>
            <w:r>
              <w:rPr>
                <w:rFonts w:hint="eastAsia" w:eastAsia="方正黑体简体"/>
                <w:bCs/>
                <w:sz w:val="28"/>
                <w:szCs w:val="28"/>
              </w:rPr>
              <w:t>序号</w:t>
            </w:r>
          </w:p>
        </w:tc>
        <w:tc>
          <w:tcPr>
            <w:tcW w:w="7426" w:type="dxa"/>
            <w:vAlign w:val="center"/>
          </w:tcPr>
          <w:p>
            <w:pPr>
              <w:topLinePunct/>
              <w:adjustRightInd w:val="0"/>
              <w:snapToGrid w:val="0"/>
              <w:jc w:val="center"/>
              <w:rPr>
                <w:rFonts w:eastAsia="方正黑体简体"/>
                <w:bCs/>
                <w:sz w:val="28"/>
                <w:szCs w:val="28"/>
              </w:rPr>
            </w:pPr>
            <w:r>
              <w:rPr>
                <w:rFonts w:hint="eastAsia" w:eastAsia="方正黑体简体"/>
                <w:bCs/>
                <w:sz w:val="28"/>
                <w:szCs w:val="28"/>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0" w:type="dxa"/>
            <w:vAlign w:val="center"/>
          </w:tcPr>
          <w:p>
            <w:pPr>
              <w:pStyle w:val="7"/>
              <w:topLinePunct/>
              <w:adjustRightInd w:val="0"/>
              <w:snapToGrid w:val="0"/>
              <w:ind w:firstLine="0" w:firstLineChars="0"/>
              <w:jc w:val="center"/>
              <w:rPr>
                <w:rFonts w:eastAsia="方正仿宋简体"/>
                <w:sz w:val="28"/>
                <w:szCs w:val="28"/>
              </w:rPr>
            </w:pPr>
            <w:r>
              <w:rPr>
                <w:rFonts w:hint="eastAsia" w:eastAsia="方正仿宋简体"/>
                <w:sz w:val="28"/>
                <w:szCs w:val="28"/>
              </w:rPr>
              <w:t>1</w:t>
            </w:r>
          </w:p>
        </w:tc>
        <w:tc>
          <w:tcPr>
            <w:tcW w:w="7426" w:type="dxa"/>
            <w:vAlign w:val="center"/>
          </w:tcPr>
          <w:p>
            <w:pPr>
              <w:topLinePunct/>
              <w:adjustRightInd w:val="0"/>
              <w:snapToGrid w:val="0"/>
              <w:jc w:val="center"/>
              <w:rPr>
                <w:sz w:val="28"/>
                <w:szCs w:val="28"/>
              </w:rPr>
            </w:pPr>
            <w:r>
              <w:rPr>
                <w:rFonts w:hint="eastAsia"/>
                <w:sz w:val="28"/>
                <w:szCs w:val="28"/>
              </w:rPr>
              <w:t>交通标志和标线的识别及响应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0" w:type="dxa"/>
            <w:vAlign w:val="center"/>
          </w:tcPr>
          <w:p>
            <w:pPr>
              <w:pStyle w:val="7"/>
              <w:topLinePunct/>
              <w:adjustRightInd w:val="0"/>
              <w:snapToGrid w:val="0"/>
              <w:ind w:firstLine="0" w:firstLineChars="0"/>
              <w:jc w:val="center"/>
              <w:rPr>
                <w:rFonts w:eastAsia="方正仿宋简体"/>
                <w:sz w:val="28"/>
                <w:szCs w:val="28"/>
              </w:rPr>
            </w:pPr>
            <w:r>
              <w:rPr>
                <w:rFonts w:hint="eastAsia" w:eastAsia="方正仿宋简体"/>
                <w:sz w:val="28"/>
                <w:szCs w:val="28"/>
              </w:rPr>
              <w:t>2</w:t>
            </w:r>
          </w:p>
        </w:tc>
        <w:tc>
          <w:tcPr>
            <w:tcW w:w="7426" w:type="dxa"/>
            <w:vAlign w:val="center"/>
          </w:tcPr>
          <w:p>
            <w:pPr>
              <w:topLinePunct/>
              <w:adjustRightInd w:val="0"/>
              <w:snapToGrid w:val="0"/>
              <w:jc w:val="center"/>
              <w:rPr>
                <w:sz w:val="28"/>
                <w:szCs w:val="28"/>
              </w:rPr>
            </w:pPr>
            <w:r>
              <w:rPr>
                <w:rFonts w:hint="eastAsia"/>
                <w:sz w:val="28"/>
                <w:szCs w:val="28"/>
              </w:rPr>
              <w:t>交通信号灯的识别及响应※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0" w:type="dxa"/>
            <w:vAlign w:val="center"/>
          </w:tcPr>
          <w:p>
            <w:pPr>
              <w:topLinePunct/>
              <w:adjustRightInd w:val="0"/>
              <w:snapToGrid w:val="0"/>
              <w:jc w:val="center"/>
              <w:rPr>
                <w:sz w:val="28"/>
                <w:szCs w:val="28"/>
              </w:rPr>
            </w:pPr>
            <w:r>
              <w:rPr>
                <w:rFonts w:hint="eastAsia"/>
                <w:sz w:val="28"/>
                <w:szCs w:val="28"/>
              </w:rPr>
              <w:t>3</w:t>
            </w:r>
          </w:p>
        </w:tc>
        <w:tc>
          <w:tcPr>
            <w:tcW w:w="7426" w:type="dxa"/>
            <w:vAlign w:val="center"/>
          </w:tcPr>
          <w:p>
            <w:pPr>
              <w:topLinePunct/>
              <w:adjustRightInd w:val="0"/>
              <w:snapToGrid w:val="0"/>
              <w:jc w:val="center"/>
              <w:rPr>
                <w:sz w:val="28"/>
                <w:szCs w:val="28"/>
              </w:rPr>
            </w:pPr>
            <w:r>
              <w:rPr>
                <w:rFonts w:hint="eastAsia"/>
                <w:sz w:val="28"/>
                <w:szCs w:val="28"/>
              </w:rPr>
              <w:t>前方车辆（含对向车辆）行驶状态的识别及响应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0" w:type="dxa"/>
            <w:vAlign w:val="center"/>
          </w:tcPr>
          <w:p>
            <w:pPr>
              <w:pStyle w:val="7"/>
              <w:topLinePunct/>
              <w:adjustRightInd w:val="0"/>
              <w:snapToGrid w:val="0"/>
              <w:ind w:firstLine="0" w:firstLineChars="0"/>
              <w:jc w:val="center"/>
              <w:rPr>
                <w:rFonts w:eastAsia="方正仿宋简体"/>
                <w:sz w:val="28"/>
                <w:szCs w:val="28"/>
              </w:rPr>
            </w:pPr>
            <w:r>
              <w:rPr>
                <w:rFonts w:hint="eastAsia" w:eastAsia="方正仿宋简体"/>
                <w:sz w:val="28"/>
                <w:szCs w:val="28"/>
              </w:rPr>
              <w:t>4</w:t>
            </w:r>
          </w:p>
        </w:tc>
        <w:tc>
          <w:tcPr>
            <w:tcW w:w="7426" w:type="dxa"/>
            <w:vAlign w:val="center"/>
          </w:tcPr>
          <w:p>
            <w:pPr>
              <w:topLinePunct/>
              <w:adjustRightInd w:val="0"/>
              <w:snapToGrid w:val="0"/>
              <w:jc w:val="center"/>
              <w:rPr>
                <w:sz w:val="28"/>
                <w:szCs w:val="28"/>
              </w:rPr>
            </w:pPr>
            <w:r>
              <w:rPr>
                <w:rFonts w:hint="eastAsia"/>
                <w:sz w:val="28"/>
                <w:szCs w:val="28"/>
              </w:rPr>
              <w:t>障碍物的识别及响应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0" w:type="dxa"/>
            <w:vAlign w:val="center"/>
          </w:tcPr>
          <w:p>
            <w:pPr>
              <w:pStyle w:val="7"/>
              <w:topLinePunct/>
              <w:adjustRightInd w:val="0"/>
              <w:snapToGrid w:val="0"/>
              <w:ind w:firstLine="0" w:firstLineChars="0"/>
              <w:jc w:val="center"/>
              <w:rPr>
                <w:rFonts w:eastAsia="方正仿宋简体"/>
                <w:sz w:val="28"/>
                <w:szCs w:val="28"/>
              </w:rPr>
            </w:pPr>
            <w:r>
              <w:rPr>
                <w:rFonts w:hint="eastAsia" w:eastAsia="方正仿宋简体"/>
                <w:sz w:val="28"/>
                <w:szCs w:val="28"/>
              </w:rPr>
              <w:t>5</w:t>
            </w:r>
          </w:p>
        </w:tc>
        <w:tc>
          <w:tcPr>
            <w:tcW w:w="7426" w:type="dxa"/>
            <w:vAlign w:val="center"/>
          </w:tcPr>
          <w:p>
            <w:pPr>
              <w:topLinePunct/>
              <w:adjustRightInd w:val="0"/>
              <w:snapToGrid w:val="0"/>
              <w:jc w:val="center"/>
              <w:rPr>
                <w:sz w:val="28"/>
                <w:szCs w:val="28"/>
              </w:rPr>
            </w:pPr>
            <w:r>
              <w:rPr>
                <w:rFonts w:hint="eastAsia"/>
                <w:sz w:val="28"/>
                <w:szCs w:val="28"/>
              </w:rPr>
              <w:t>行人和非机动车的识别及响应※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0" w:type="dxa"/>
            <w:vAlign w:val="center"/>
          </w:tcPr>
          <w:p>
            <w:pPr>
              <w:pStyle w:val="7"/>
              <w:topLinePunct/>
              <w:adjustRightInd w:val="0"/>
              <w:snapToGrid w:val="0"/>
              <w:ind w:firstLine="0" w:firstLineChars="0"/>
              <w:jc w:val="center"/>
              <w:rPr>
                <w:rFonts w:eastAsia="方正仿宋简体"/>
                <w:sz w:val="28"/>
                <w:szCs w:val="28"/>
              </w:rPr>
            </w:pPr>
            <w:r>
              <w:rPr>
                <w:rFonts w:hint="eastAsia" w:eastAsia="方正仿宋简体"/>
                <w:sz w:val="28"/>
                <w:szCs w:val="28"/>
              </w:rPr>
              <w:t>6</w:t>
            </w:r>
          </w:p>
        </w:tc>
        <w:tc>
          <w:tcPr>
            <w:tcW w:w="7426" w:type="dxa"/>
            <w:vAlign w:val="center"/>
          </w:tcPr>
          <w:p>
            <w:pPr>
              <w:topLinePunct/>
              <w:adjustRightInd w:val="0"/>
              <w:snapToGrid w:val="0"/>
              <w:jc w:val="center"/>
              <w:rPr>
                <w:sz w:val="28"/>
                <w:szCs w:val="28"/>
              </w:rPr>
            </w:pPr>
            <w:r>
              <w:rPr>
                <w:rFonts w:hint="eastAsia"/>
                <w:sz w:val="28"/>
                <w:szCs w:val="28"/>
              </w:rPr>
              <w:t>跟车行驶（包括停车和起步）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0" w:type="dxa"/>
            <w:vAlign w:val="center"/>
          </w:tcPr>
          <w:p>
            <w:pPr>
              <w:pStyle w:val="7"/>
              <w:topLinePunct/>
              <w:adjustRightInd w:val="0"/>
              <w:snapToGrid w:val="0"/>
              <w:ind w:firstLine="0" w:firstLineChars="0"/>
              <w:jc w:val="center"/>
              <w:rPr>
                <w:rFonts w:eastAsia="方正仿宋简体"/>
                <w:sz w:val="28"/>
                <w:szCs w:val="28"/>
              </w:rPr>
            </w:pPr>
            <w:r>
              <w:rPr>
                <w:rFonts w:hint="eastAsia" w:eastAsia="方正仿宋简体"/>
                <w:sz w:val="28"/>
                <w:szCs w:val="28"/>
              </w:rPr>
              <w:t>7</w:t>
            </w:r>
          </w:p>
        </w:tc>
        <w:tc>
          <w:tcPr>
            <w:tcW w:w="7426" w:type="dxa"/>
            <w:vAlign w:val="center"/>
          </w:tcPr>
          <w:p>
            <w:pPr>
              <w:topLinePunct/>
              <w:adjustRightInd w:val="0"/>
              <w:snapToGrid w:val="0"/>
              <w:jc w:val="center"/>
              <w:rPr>
                <w:sz w:val="28"/>
                <w:szCs w:val="28"/>
              </w:rPr>
            </w:pPr>
            <w:r>
              <w:rPr>
                <w:rFonts w:hint="eastAsia"/>
                <w:sz w:val="28"/>
                <w:szCs w:val="28"/>
              </w:rPr>
              <w:t>靠路边停车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0" w:type="dxa"/>
            <w:vAlign w:val="center"/>
          </w:tcPr>
          <w:p>
            <w:pPr>
              <w:pStyle w:val="7"/>
              <w:topLinePunct/>
              <w:adjustRightInd w:val="0"/>
              <w:snapToGrid w:val="0"/>
              <w:ind w:firstLine="0" w:firstLineChars="0"/>
              <w:jc w:val="center"/>
              <w:rPr>
                <w:rFonts w:eastAsia="方正仿宋简体"/>
                <w:sz w:val="28"/>
                <w:szCs w:val="28"/>
              </w:rPr>
            </w:pPr>
            <w:r>
              <w:rPr>
                <w:rFonts w:hint="eastAsia" w:eastAsia="方正仿宋简体"/>
                <w:sz w:val="28"/>
                <w:szCs w:val="28"/>
              </w:rPr>
              <w:t>8</w:t>
            </w:r>
          </w:p>
        </w:tc>
        <w:tc>
          <w:tcPr>
            <w:tcW w:w="7426" w:type="dxa"/>
            <w:vAlign w:val="center"/>
          </w:tcPr>
          <w:p>
            <w:pPr>
              <w:topLinePunct/>
              <w:adjustRightInd w:val="0"/>
              <w:snapToGrid w:val="0"/>
              <w:jc w:val="center"/>
              <w:rPr>
                <w:sz w:val="28"/>
                <w:szCs w:val="28"/>
              </w:rPr>
            </w:pPr>
            <w:r>
              <w:rPr>
                <w:rFonts w:hint="eastAsia"/>
                <w:sz w:val="28"/>
                <w:szCs w:val="28"/>
              </w:rPr>
              <w:t>超车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0" w:type="dxa"/>
            <w:vAlign w:val="center"/>
          </w:tcPr>
          <w:p>
            <w:pPr>
              <w:pStyle w:val="7"/>
              <w:topLinePunct/>
              <w:adjustRightInd w:val="0"/>
              <w:snapToGrid w:val="0"/>
              <w:ind w:firstLine="0" w:firstLineChars="0"/>
              <w:jc w:val="center"/>
              <w:rPr>
                <w:rFonts w:eastAsia="方正仿宋简体"/>
                <w:sz w:val="28"/>
                <w:szCs w:val="28"/>
              </w:rPr>
            </w:pPr>
            <w:r>
              <w:rPr>
                <w:rFonts w:hint="eastAsia" w:eastAsia="方正仿宋简体"/>
                <w:sz w:val="28"/>
                <w:szCs w:val="28"/>
              </w:rPr>
              <w:t>9</w:t>
            </w:r>
          </w:p>
        </w:tc>
        <w:tc>
          <w:tcPr>
            <w:tcW w:w="7426" w:type="dxa"/>
            <w:vAlign w:val="center"/>
          </w:tcPr>
          <w:p>
            <w:pPr>
              <w:topLinePunct/>
              <w:adjustRightInd w:val="0"/>
              <w:snapToGrid w:val="0"/>
              <w:jc w:val="center"/>
              <w:rPr>
                <w:sz w:val="28"/>
                <w:szCs w:val="28"/>
              </w:rPr>
            </w:pPr>
            <w:r>
              <w:rPr>
                <w:rFonts w:hint="eastAsia"/>
                <w:sz w:val="28"/>
                <w:szCs w:val="28"/>
              </w:rPr>
              <w:t>并道行驶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0" w:type="dxa"/>
            <w:vAlign w:val="center"/>
          </w:tcPr>
          <w:p>
            <w:pPr>
              <w:pStyle w:val="7"/>
              <w:topLinePunct/>
              <w:adjustRightInd w:val="0"/>
              <w:snapToGrid w:val="0"/>
              <w:ind w:firstLine="0" w:firstLineChars="0"/>
              <w:jc w:val="center"/>
              <w:rPr>
                <w:rFonts w:eastAsia="方正仿宋简体"/>
                <w:sz w:val="28"/>
                <w:szCs w:val="28"/>
              </w:rPr>
            </w:pPr>
            <w:r>
              <w:rPr>
                <w:rFonts w:hint="eastAsia" w:eastAsia="方正仿宋简体"/>
                <w:sz w:val="28"/>
                <w:szCs w:val="28"/>
              </w:rPr>
              <w:t>10</w:t>
            </w:r>
          </w:p>
        </w:tc>
        <w:tc>
          <w:tcPr>
            <w:tcW w:w="7426" w:type="dxa"/>
            <w:vAlign w:val="center"/>
          </w:tcPr>
          <w:p>
            <w:pPr>
              <w:topLinePunct/>
              <w:adjustRightInd w:val="0"/>
              <w:snapToGrid w:val="0"/>
              <w:jc w:val="center"/>
              <w:rPr>
                <w:sz w:val="28"/>
                <w:szCs w:val="28"/>
              </w:rPr>
            </w:pPr>
            <w:r>
              <w:rPr>
                <w:rFonts w:hint="eastAsia"/>
                <w:sz w:val="28"/>
                <w:szCs w:val="28"/>
              </w:rPr>
              <w:t>交叉路口通行※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0" w:type="dxa"/>
            <w:vAlign w:val="center"/>
          </w:tcPr>
          <w:p>
            <w:pPr>
              <w:pStyle w:val="7"/>
              <w:topLinePunct/>
              <w:adjustRightInd w:val="0"/>
              <w:snapToGrid w:val="0"/>
              <w:ind w:firstLine="0" w:firstLineChars="0"/>
              <w:jc w:val="center"/>
              <w:rPr>
                <w:rFonts w:eastAsia="方正仿宋简体"/>
                <w:sz w:val="28"/>
                <w:szCs w:val="28"/>
              </w:rPr>
            </w:pPr>
            <w:r>
              <w:rPr>
                <w:rFonts w:hint="eastAsia" w:eastAsia="方正仿宋简体"/>
                <w:sz w:val="28"/>
                <w:szCs w:val="28"/>
              </w:rPr>
              <w:t>11</w:t>
            </w:r>
          </w:p>
        </w:tc>
        <w:tc>
          <w:tcPr>
            <w:tcW w:w="7426" w:type="dxa"/>
            <w:vAlign w:val="center"/>
          </w:tcPr>
          <w:p>
            <w:pPr>
              <w:topLinePunct/>
              <w:adjustRightInd w:val="0"/>
              <w:snapToGrid w:val="0"/>
              <w:jc w:val="center"/>
              <w:rPr>
                <w:sz w:val="28"/>
                <w:szCs w:val="28"/>
              </w:rPr>
            </w:pPr>
            <w:r>
              <w:rPr>
                <w:rFonts w:hint="eastAsia"/>
                <w:sz w:val="28"/>
                <w:szCs w:val="28"/>
              </w:rPr>
              <w:t>环形路口通行※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0" w:type="dxa"/>
            <w:vAlign w:val="center"/>
          </w:tcPr>
          <w:p>
            <w:pPr>
              <w:pStyle w:val="7"/>
              <w:topLinePunct/>
              <w:adjustRightInd w:val="0"/>
              <w:snapToGrid w:val="0"/>
              <w:ind w:firstLine="0" w:firstLineChars="0"/>
              <w:jc w:val="center"/>
              <w:rPr>
                <w:rFonts w:eastAsia="方正仿宋简体"/>
                <w:sz w:val="28"/>
                <w:szCs w:val="28"/>
              </w:rPr>
            </w:pPr>
            <w:r>
              <w:rPr>
                <w:rFonts w:hint="eastAsia" w:eastAsia="方正仿宋简体"/>
                <w:sz w:val="28"/>
                <w:szCs w:val="28"/>
              </w:rPr>
              <w:t>12</w:t>
            </w:r>
          </w:p>
        </w:tc>
        <w:tc>
          <w:tcPr>
            <w:tcW w:w="7426" w:type="dxa"/>
            <w:vAlign w:val="center"/>
          </w:tcPr>
          <w:p>
            <w:pPr>
              <w:topLinePunct/>
              <w:adjustRightInd w:val="0"/>
              <w:snapToGrid w:val="0"/>
              <w:jc w:val="center"/>
              <w:rPr>
                <w:sz w:val="28"/>
                <w:szCs w:val="28"/>
              </w:rPr>
            </w:pPr>
            <w:r>
              <w:rPr>
                <w:rFonts w:hint="eastAsia"/>
                <w:sz w:val="28"/>
                <w:szCs w:val="28"/>
              </w:rPr>
              <w:t>自动紧急制动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0" w:type="dxa"/>
            <w:vAlign w:val="center"/>
          </w:tcPr>
          <w:p>
            <w:pPr>
              <w:pStyle w:val="7"/>
              <w:topLinePunct/>
              <w:adjustRightInd w:val="0"/>
              <w:snapToGrid w:val="0"/>
              <w:ind w:firstLine="0" w:firstLineChars="0"/>
              <w:jc w:val="center"/>
              <w:rPr>
                <w:rFonts w:eastAsia="方正仿宋简体"/>
                <w:sz w:val="28"/>
                <w:szCs w:val="28"/>
              </w:rPr>
            </w:pPr>
            <w:r>
              <w:rPr>
                <w:rFonts w:hint="eastAsia" w:eastAsia="方正仿宋简体"/>
                <w:sz w:val="28"/>
                <w:szCs w:val="28"/>
              </w:rPr>
              <w:t>13</w:t>
            </w:r>
          </w:p>
        </w:tc>
        <w:tc>
          <w:tcPr>
            <w:tcW w:w="7426" w:type="dxa"/>
            <w:vAlign w:val="center"/>
          </w:tcPr>
          <w:p>
            <w:pPr>
              <w:topLinePunct/>
              <w:adjustRightInd w:val="0"/>
              <w:snapToGrid w:val="0"/>
              <w:jc w:val="center"/>
              <w:rPr>
                <w:sz w:val="28"/>
                <w:szCs w:val="28"/>
              </w:rPr>
            </w:pPr>
            <w:r>
              <w:rPr>
                <w:rFonts w:hint="eastAsia"/>
                <w:sz w:val="28"/>
                <w:szCs w:val="28"/>
              </w:rPr>
              <w:t>人工操作接管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0" w:type="dxa"/>
            <w:vAlign w:val="center"/>
          </w:tcPr>
          <w:p>
            <w:pPr>
              <w:pStyle w:val="7"/>
              <w:topLinePunct/>
              <w:adjustRightInd w:val="0"/>
              <w:snapToGrid w:val="0"/>
              <w:ind w:firstLine="0" w:firstLineChars="0"/>
              <w:jc w:val="center"/>
              <w:rPr>
                <w:rFonts w:eastAsia="方正仿宋简体"/>
                <w:sz w:val="28"/>
                <w:szCs w:val="28"/>
              </w:rPr>
            </w:pPr>
            <w:r>
              <w:rPr>
                <w:rFonts w:hint="eastAsia" w:eastAsia="方正仿宋简体"/>
                <w:sz w:val="28"/>
                <w:szCs w:val="28"/>
              </w:rPr>
              <w:t>14</w:t>
            </w:r>
          </w:p>
        </w:tc>
        <w:tc>
          <w:tcPr>
            <w:tcW w:w="7426" w:type="dxa"/>
            <w:vAlign w:val="center"/>
          </w:tcPr>
          <w:p>
            <w:pPr>
              <w:topLinePunct/>
              <w:adjustRightInd w:val="0"/>
              <w:snapToGrid w:val="0"/>
              <w:jc w:val="center"/>
              <w:rPr>
                <w:sz w:val="28"/>
                <w:szCs w:val="28"/>
              </w:rPr>
            </w:pPr>
            <w:r>
              <w:rPr>
                <w:rFonts w:hint="eastAsia"/>
                <w:sz w:val="28"/>
                <w:szCs w:val="28"/>
              </w:rPr>
              <w:t>联网通讯※</w:t>
            </w:r>
          </w:p>
        </w:tc>
      </w:tr>
    </w:tbl>
    <w:p>
      <w:pPr>
        <w:adjustRightInd w:val="0"/>
        <w:snapToGrid w:val="0"/>
        <w:ind w:firstLine="300" w:firstLineChars="100"/>
        <w:rPr>
          <w:rFonts w:eastAsia="方正楷体简体"/>
          <w:sz w:val="30"/>
          <w:szCs w:val="30"/>
        </w:rPr>
      </w:pPr>
      <w:r>
        <w:rPr>
          <w:rFonts w:hint="eastAsia" w:eastAsia="方正楷体简体"/>
          <w:sz w:val="30"/>
          <w:szCs w:val="30"/>
          <w:vertAlign w:val="superscript"/>
        </w:rPr>
        <w:t>※</w:t>
      </w:r>
      <w:r>
        <w:rPr>
          <w:rFonts w:hint="eastAsia" w:eastAsia="方正楷体简体"/>
          <w:sz w:val="30"/>
          <w:szCs w:val="30"/>
        </w:rPr>
        <w:t>注：1．标注※的项目为选测项目。</w:t>
      </w:r>
    </w:p>
    <w:p>
      <w:pPr>
        <w:adjustRightInd w:val="0"/>
        <w:snapToGrid w:val="0"/>
        <w:ind w:left="1056" w:leftChars="330"/>
        <w:rPr>
          <w:rFonts w:hint="eastAsia" w:eastAsia="方正楷体简体"/>
          <w:sz w:val="30"/>
          <w:szCs w:val="30"/>
        </w:rPr>
      </w:pPr>
      <w:r>
        <w:rPr>
          <w:rFonts w:hint="eastAsia" w:eastAsia="方正楷体简体"/>
          <w:sz w:val="30"/>
          <w:szCs w:val="30"/>
        </w:rPr>
        <w:t>2．企业声明车辆具有标注※项目的自动驾驶功能或者测试</w:t>
      </w:r>
    </w:p>
    <w:p>
      <w:pPr>
        <w:adjustRightInd w:val="0"/>
        <w:snapToGrid w:val="0"/>
        <w:ind w:left="902" w:leftChars="282" w:firstLine="600" w:firstLineChars="200"/>
        <w:rPr>
          <w:rFonts w:eastAsia="方正楷体简体"/>
          <w:sz w:val="30"/>
          <w:szCs w:val="30"/>
        </w:rPr>
      </w:pPr>
      <w:r>
        <w:rPr>
          <w:rFonts w:hint="eastAsia" w:eastAsia="方正楷体简体"/>
          <w:sz w:val="30"/>
          <w:szCs w:val="30"/>
        </w:rPr>
        <w:t>路段涉及相应场景的，应进行相关项目的检测。</w:t>
      </w:r>
    </w:p>
    <w:p>
      <w:pPr>
        <w:adjustRightInd w:val="0"/>
        <w:snapToGrid w:val="0"/>
        <w:rPr>
          <w:rFonts w:hint="eastAsia" w:eastAsia="方正楷体简体"/>
        </w:rPr>
      </w:pPr>
    </w:p>
    <w:p>
      <w:pPr>
        <w:adjustRightInd w:val="0"/>
        <w:snapToGrid w:val="0"/>
        <w:rPr>
          <w:rFonts w:hint="eastAsia" w:eastAsia="方正楷体简体"/>
        </w:rPr>
      </w:pPr>
    </w:p>
    <w:p>
      <w:pPr>
        <w:adjustRightInd w:val="0"/>
        <w:snapToGrid w:val="0"/>
        <w:rPr>
          <w:rFonts w:hint="eastAsia" w:eastAsia="方正楷体简体"/>
        </w:rPr>
      </w:pPr>
    </w:p>
    <w:p>
      <w:pPr>
        <w:adjustRightInd w:val="0"/>
        <w:snapToGrid w:val="0"/>
        <w:rPr>
          <w:rFonts w:hint="eastAsia" w:eastAsia="方正楷体简体"/>
        </w:rPr>
      </w:pPr>
    </w:p>
    <w:p>
      <w:pPr>
        <w:adjustRightInd w:val="0"/>
        <w:snapToGrid w:val="0"/>
        <w:rPr>
          <w:rFonts w:hint="eastAsia" w:eastAsia="方正楷体简体"/>
        </w:rPr>
      </w:pPr>
    </w:p>
    <w:p>
      <w:pPr>
        <w:adjustRightInd w:val="0"/>
        <w:snapToGrid w:val="0"/>
        <w:rPr>
          <w:rFonts w:hint="eastAsia" w:eastAsia="方正楷体简体"/>
        </w:rPr>
      </w:pPr>
    </w:p>
    <w:p>
      <w:pPr>
        <w:adjustRightInd w:val="0"/>
        <w:snapToGrid w:val="0"/>
        <w:rPr>
          <w:rFonts w:hint="eastAsia" w:eastAsia="方正楷体简体"/>
        </w:rPr>
      </w:pPr>
    </w:p>
    <w:p>
      <w:pPr>
        <w:adjustRightInd w:val="0"/>
        <w:snapToGrid w:val="0"/>
        <w:rPr>
          <w:rFonts w:hint="eastAsia" w:eastAsia="方正楷体简体"/>
        </w:rPr>
      </w:pPr>
    </w:p>
    <w:p>
      <w:pPr>
        <w:adjustRightInd w:val="0"/>
        <w:snapToGrid w:val="0"/>
        <w:rPr>
          <w:rFonts w:hint="eastAsia" w:eastAsia="方正楷体简体"/>
        </w:rPr>
      </w:pPr>
    </w:p>
    <w:p>
      <w:pPr>
        <w:widowControl/>
        <w:jc w:val="left"/>
        <w:rPr>
          <w:rFonts w:hint="eastAsia" w:eastAsia="方正黑体简体" w:cs="黑体"/>
        </w:rPr>
      </w:pPr>
      <w:r>
        <w:rPr>
          <w:rFonts w:hint="eastAsia" w:eastAsia="方正黑体简体" w:cs="黑体"/>
        </w:rPr>
        <w:t>附件</w:t>
      </w:r>
      <w:r>
        <w:rPr>
          <w:rFonts w:hint="eastAsia" w:eastAsia="方正黑体简体" w:cs="方正仿宋简体"/>
          <w:lang w:bidi="ar"/>
        </w:rPr>
        <w:t>1-</w:t>
      </w:r>
      <w:r>
        <w:rPr>
          <w:rFonts w:hint="eastAsia" w:eastAsia="方正黑体简体" w:cs="黑体"/>
        </w:rPr>
        <w:t>2</w:t>
      </w:r>
    </w:p>
    <w:p>
      <w:pPr>
        <w:widowControl/>
        <w:ind w:firstLine="640" w:firstLineChars="200"/>
        <w:jc w:val="right"/>
        <w:rPr>
          <w:rFonts w:eastAsia="方正楷体简体" w:cs="仿宋_GB2312"/>
          <w:bCs/>
        </w:rPr>
      </w:pPr>
      <w:r>
        <w:rPr>
          <w:rFonts w:hint="eastAsia" w:eastAsia="方正楷体简体" w:cs="仿宋_GB2312"/>
          <w:bCs/>
        </w:rPr>
        <w:t>202X年  第XXX号</w:t>
      </w:r>
    </w:p>
    <w:p>
      <w:pPr>
        <w:widowControl/>
        <w:ind w:firstLine="640" w:firstLineChars="200"/>
        <w:jc w:val="right"/>
        <w:rPr>
          <w:rFonts w:ascii="仿宋_GB2312" w:hAnsi="仿宋_GB2312" w:eastAsia="仿宋_GB2312" w:cs="仿宋_GB2312"/>
          <w:bCs/>
        </w:rPr>
      </w:pPr>
    </w:p>
    <w:p>
      <w:pPr>
        <w:widowControl/>
        <w:adjustRightInd w:val="0"/>
        <w:snapToGrid w:val="0"/>
        <w:jc w:val="center"/>
        <w:rPr>
          <w:rFonts w:eastAsia="方正小标宋简体" w:cs="华文中宋"/>
          <w:sz w:val="44"/>
          <w:szCs w:val="52"/>
        </w:rPr>
      </w:pPr>
      <w:bookmarkStart w:id="0" w:name="_Hlk497214941"/>
      <w:r>
        <w:rPr>
          <w:rFonts w:hint="eastAsia" w:eastAsia="方正小标宋简体" w:cs="华文中宋"/>
          <w:sz w:val="44"/>
          <w:szCs w:val="52"/>
        </w:rPr>
        <w:t>智能网联汽车道路</w:t>
      </w:r>
      <w:bookmarkEnd w:id="0"/>
      <w:r>
        <w:rPr>
          <w:rFonts w:hint="eastAsia" w:eastAsia="方正小标宋简体" w:cs="华文中宋"/>
          <w:sz w:val="44"/>
          <w:szCs w:val="52"/>
        </w:rPr>
        <w:t>测试通知书</w:t>
      </w:r>
    </w:p>
    <w:p>
      <w:pPr>
        <w:widowControl/>
        <w:adjustRightInd w:val="0"/>
        <w:snapToGrid w:val="0"/>
        <w:rPr>
          <w:rFonts w:ascii="仿宋_GB2312" w:hAnsi="仿宋_GB2312" w:eastAsia="仿宋_GB2312" w:cs="仿宋_GB2312"/>
          <w:u w:val="single"/>
        </w:rPr>
      </w:pPr>
    </w:p>
    <w:p>
      <w:pPr>
        <w:widowControl/>
        <w:rPr>
          <w:rFonts w:cs="仿宋_GB2312"/>
        </w:rPr>
      </w:pPr>
      <w:r>
        <w:rPr>
          <w:rFonts w:hint="eastAsia" w:cs="仿宋_GB2312"/>
          <w:u w:val="single"/>
        </w:rPr>
        <w:t>（测试主体名称）</w:t>
      </w:r>
      <w:r>
        <w:rPr>
          <w:rFonts w:hint="eastAsia" w:cs="仿宋_GB2312"/>
        </w:rPr>
        <w:t>：</w:t>
      </w:r>
    </w:p>
    <w:p>
      <w:pPr>
        <w:widowControl/>
        <w:ind w:firstLine="640" w:firstLineChars="200"/>
        <w:rPr>
          <w:rFonts w:cs="仿宋_GB2312"/>
        </w:rPr>
      </w:pPr>
      <w:r>
        <w:rPr>
          <w:rFonts w:hint="eastAsia" w:cs="仿宋_GB2312"/>
        </w:rPr>
        <w:t>经联合审核，批准你单位开展智能网联汽车道路测试。</w:t>
      </w:r>
    </w:p>
    <w:p>
      <w:pPr>
        <w:widowControl/>
        <w:ind w:firstLine="640" w:firstLineChars="200"/>
        <w:rPr>
          <w:rFonts w:cs="仿宋_GB2312"/>
        </w:rPr>
      </w:pPr>
      <w:r>
        <w:rPr>
          <w:rFonts w:hint="eastAsia" w:cs="仿宋_GB2312"/>
        </w:rPr>
        <w:t>请你单位按照《智能网联汽车道路测试基本信息》（见背面）进行测试，测试期间应严格遵守《智能网联汽车道路测试管理规范（试行）》及道路交通安全法律法规的有关要求。</w:t>
      </w:r>
    </w:p>
    <w:p>
      <w:pPr>
        <w:widowControl/>
        <w:spacing w:line="500" w:lineRule="exact"/>
        <w:jc w:val="center"/>
        <w:rPr>
          <w:rFonts w:cs="仿宋_GB2312"/>
        </w:rPr>
      </w:pPr>
    </w:p>
    <w:p>
      <w:pPr>
        <w:widowControl/>
        <w:spacing w:line="500" w:lineRule="exact"/>
        <w:jc w:val="center"/>
        <w:rPr>
          <w:rFonts w:cs="仿宋_GB2312"/>
        </w:rPr>
      </w:pPr>
    </w:p>
    <w:p>
      <w:pPr>
        <w:widowControl/>
        <w:spacing w:line="500" w:lineRule="exact"/>
        <w:jc w:val="left"/>
        <w:rPr>
          <w:rFonts w:cs="仿宋_GB2312"/>
          <w:u w:val="single"/>
        </w:rPr>
      </w:pPr>
      <w:r>
        <w:rPr>
          <w:rFonts w:hint="eastAsia" w:cs="仿宋_GB2312"/>
        </w:rPr>
        <w:t xml:space="preserve"> </w:t>
      </w:r>
      <w:r>
        <w:rPr>
          <w:rFonts w:hint="eastAsia" w:cs="仿宋_GB2312"/>
          <w:u w:val="single"/>
        </w:rPr>
        <w:t xml:space="preserve">                          </w:t>
      </w:r>
      <w:r>
        <w:rPr>
          <w:rFonts w:hint="eastAsia" w:cs="仿宋_GB2312"/>
        </w:rPr>
        <w:t xml:space="preserve">  </w:t>
      </w:r>
      <w:r>
        <w:rPr>
          <w:rFonts w:hint="eastAsia" w:cs="仿宋_GB2312"/>
          <w:u w:val="single"/>
        </w:rPr>
        <w:t xml:space="preserve">                       </w:t>
      </w:r>
      <w:r>
        <w:rPr>
          <w:rFonts w:hint="eastAsia" w:cs="仿宋_GB2312"/>
        </w:rPr>
        <w:t xml:space="preserve">  </w:t>
      </w:r>
      <w:r>
        <w:rPr>
          <w:rFonts w:hint="eastAsia" w:cs="仿宋_GB2312"/>
          <w:u w:val="single"/>
        </w:rPr>
        <w:t xml:space="preserve">                         </w:t>
      </w:r>
    </w:p>
    <w:p>
      <w:pPr>
        <w:widowControl/>
        <w:spacing w:line="500" w:lineRule="exact"/>
        <w:jc w:val="right"/>
        <w:rPr>
          <w:rFonts w:cs="仿宋_GB2312"/>
        </w:rPr>
      </w:pPr>
      <w:r>
        <w:rPr>
          <w:rFonts w:hint="eastAsia" w:cs="仿宋_GB2312"/>
        </w:rPr>
        <w:t>（发证部门）</w:t>
      </w:r>
    </w:p>
    <w:p>
      <w:pPr>
        <w:widowControl/>
        <w:spacing w:line="500" w:lineRule="exact"/>
        <w:jc w:val="right"/>
        <w:rPr>
          <w:rFonts w:cs="仿宋_GB2312"/>
        </w:rPr>
      </w:pPr>
    </w:p>
    <w:p>
      <w:pPr>
        <w:widowControl/>
        <w:spacing w:line="500" w:lineRule="exact"/>
        <w:jc w:val="right"/>
        <w:rPr>
          <w:rFonts w:cs="仿宋_GB2312"/>
        </w:rPr>
      </w:pPr>
      <w:r>
        <w:rPr>
          <w:rFonts w:hint="eastAsia" w:cs="仿宋_GB2312"/>
        </w:rPr>
        <w:t>年    月    日</w:t>
      </w:r>
    </w:p>
    <w:p>
      <w:pPr>
        <w:widowControl/>
        <w:spacing w:line="500" w:lineRule="exact"/>
        <w:jc w:val="left"/>
        <w:rPr>
          <w:rFonts w:ascii="宋体" w:hAnsi="宋体" w:cs="仿宋_GB2312"/>
        </w:rPr>
      </w:pPr>
    </w:p>
    <w:p>
      <w:pPr>
        <w:widowControl/>
        <w:spacing w:line="500" w:lineRule="exact"/>
        <w:ind w:firstLine="560" w:firstLineChars="200"/>
        <w:jc w:val="left"/>
        <w:rPr>
          <w:rFonts w:eastAsia="方正楷体简体" w:cs="仿宋_GB2312"/>
          <w:sz w:val="28"/>
          <w:szCs w:val="28"/>
        </w:rPr>
      </w:pPr>
      <w:r>
        <w:rPr>
          <w:rFonts w:hint="eastAsia" w:eastAsia="方正楷体简体" w:cs="仿宋_GB2312"/>
          <w:sz w:val="28"/>
          <w:szCs w:val="28"/>
        </w:rPr>
        <w:t>注：你单位可持本通知书及《机动车登记规定》所要求的证明、凭证</w:t>
      </w:r>
      <w:r>
        <w:rPr>
          <w:rFonts w:hint="eastAsia" w:eastAsia="方正楷体简体" w:cs="仿宋_GB2312"/>
          <w:sz w:val="28"/>
          <w:szCs w:val="28"/>
          <w:u w:val="single"/>
        </w:rPr>
        <w:t>（前往地方公安机关交通管理部门）</w:t>
      </w:r>
      <w:r>
        <w:rPr>
          <w:rFonts w:hint="eastAsia" w:eastAsia="方正楷体简体" w:cs="仿宋_GB2312"/>
          <w:sz w:val="28"/>
          <w:szCs w:val="28"/>
        </w:rPr>
        <w:t>申领智能网联汽车道路测试用临时行驶车号牌。</w:t>
      </w:r>
    </w:p>
    <w:p>
      <w:pPr>
        <w:widowControl/>
        <w:spacing w:before="156" w:beforeLines="50" w:after="156" w:afterLines="50"/>
        <w:jc w:val="left"/>
        <w:rPr>
          <w:rFonts w:hint="eastAsia" w:ascii="黑体" w:hAnsi="黑体" w:eastAsia="黑体" w:cs="黑体"/>
        </w:rPr>
      </w:pPr>
    </w:p>
    <w:p>
      <w:pPr>
        <w:widowControl/>
        <w:spacing w:before="156" w:beforeLines="50" w:after="156" w:afterLines="50"/>
        <w:rPr>
          <w:rFonts w:hint="eastAsia" w:eastAsia="方正小标宋简体" w:cs="华文中宋"/>
          <w:sz w:val="44"/>
          <w:szCs w:val="52"/>
        </w:rPr>
      </w:pPr>
    </w:p>
    <w:p>
      <w:pPr>
        <w:widowControl/>
        <w:spacing w:before="156" w:beforeLines="50" w:after="156" w:afterLines="50"/>
        <w:jc w:val="center"/>
        <w:rPr>
          <w:rFonts w:eastAsia="方正小标宋简体" w:cs="华文中宋"/>
          <w:sz w:val="44"/>
          <w:szCs w:val="52"/>
        </w:rPr>
      </w:pPr>
      <w:r>
        <w:rPr>
          <w:rFonts w:hint="eastAsia" w:eastAsia="方正小标宋简体" w:cs="华文中宋"/>
          <w:sz w:val="44"/>
          <w:szCs w:val="52"/>
        </w:rPr>
        <w:t>智能网联汽车道路测试基本信息</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6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077" w:type="pct"/>
            <w:vAlign w:val="center"/>
          </w:tcPr>
          <w:p>
            <w:pPr>
              <w:pStyle w:val="2"/>
              <w:tabs>
                <w:tab w:val="center" w:pos="420"/>
                <w:tab w:val="clear" w:pos="4153"/>
              </w:tabs>
              <w:topLinePunct/>
              <w:adjustRightInd w:val="0"/>
              <w:jc w:val="center"/>
              <w:rPr>
                <w:rFonts w:eastAsia="方正黑体简体" w:cs="仿宋_GB2312"/>
                <w:bCs/>
                <w:sz w:val="28"/>
                <w:szCs w:val="28"/>
              </w:rPr>
            </w:pPr>
            <w:r>
              <w:rPr>
                <w:rFonts w:hint="eastAsia" w:eastAsia="方正黑体简体" w:cs="仿宋_GB2312"/>
                <w:bCs/>
                <w:sz w:val="28"/>
                <w:szCs w:val="28"/>
              </w:rPr>
              <w:t>测试主体</w:t>
            </w:r>
          </w:p>
        </w:tc>
        <w:tc>
          <w:tcPr>
            <w:tcW w:w="3923" w:type="pct"/>
            <w:vAlign w:val="center"/>
          </w:tcPr>
          <w:p>
            <w:pPr>
              <w:pStyle w:val="2"/>
              <w:topLinePunct/>
              <w:adjustRightInd w:val="0"/>
              <w:rPr>
                <w:rFonts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077" w:type="pct"/>
            <w:vAlign w:val="center"/>
          </w:tcPr>
          <w:p>
            <w:pPr>
              <w:pStyle w:val="2"/>
              <w:tabs>
                <w:tab w:val="center" w:pos="420"/>
                <w:tab w:val="clear" w:pos="4153"/>
              </w:tabs>
              <w:topLinePunct/>
              <w:adjustRightInd w:val="0"/>
              <w:jc w:val="center"/>
              <w:rPr>
                <w:rFonts w:eastAsia="方正黑体简体" w:cs="仿宋_GB2312"/>
                <w:bCs/>
                <w:sz w:val="28"/>
                <w:szCs w:val="28"/>
              </w:rPr>
            </w:pPr>
            <w:r>
              <w:rPr>
                <w:rFonts w:hint="eastAsia" w:eastAsia="方正黑体简体" w:cs="仿宋_GB2312"/>
                <w:bCs/>
                <w:sz w:val="28"/>
                <w:szCs w:val="28"/>
              </w:rPr>
              <w:t>测试车辆</w:t>
            </w:r>
          </w:p>
        </w:tc>
        <w:tc>
          <w:tcPr>
            <w:tcW w:w="3923" w:type="pct"/>
            <w:vAlign w:val="center"/>
          </w:tcPr>
          <w:p>
            <w:pPr>
              <w:pStyle w:val="2"/>
              <w:topLinePunct/>
              <w:adjustRightInd w:val="0"/>
              <w:rPr>
                <w:rFonts w:hint="eastAsia" w:cs="仿宋_GB2312"/>
                <w:sz w:val="28"/>
                <w:szCs w:val="28"/>
              </w:rPr>
            </w:pPr>
            <w:r>
              <w:rPr>
                <w:rFonts w:hint="eastAsia" w:cs="仿宋_GB2312"/>
                <w:sz w:val="28"/>
                <w:szCs w:val="28"/>
              </w:rPr>
              <w:t>（须依次列出车辆识别代号或唯一性编码）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077" w:type="pct"/>
            <w:vAlign w:val="center"/>
          </w:tcPr>
          <w:p>
            <w:pPr>
              <w:pStyle w:val="2"/>
              <w:tabs>
                <w:tab w:val="center" w:pos="420"/>
                <w:tab w:val="clear" w:pos="4153"/>
              </w:tabs>
              <w:topLinePunct/>
              <w:adjustRightInd w:val="0"/>
              <w:jc w:val="center"/>
              <w:rPr>
                <w:rFonts w:eastAsia="方正黑体简体" w:cs="仿宋_GB2312"/>
                <w:bCs/>
                <w:sz w:val="28"/>
                <w:szCs w:val="28"/>
              </w:rPr>
            </w:pPr>
            <w:r>
              <w:rPr>
                <w:rFonts w:hint="eastAsia" w:eastAsia="方正黑体简体" w:cs="仿宋_GB2312"/>
                <w:bCs/>
                <w:sz w:val="28"/>
                <w:szCs w:val="28"/>
              </w:rPr>
              <w:t>测试驾驶人</w:t>
            </w:r>
          </w:p>
        </w:tc>
        <w:tc>
          <w:tcPr>
            <w:tcW w:w="3923" w:type="pct"/>
            <w:vAlign w:val="center"/>
          </w:tcPr>
          <w:p>
            <w:pPr>
              <w:pStyle w:val="2"/>
              <w:topLinePunct/>
              <w:adjustRightInd w:val="0"/>
              <w:rPr>
                <w:rFonts w:hint="eastAsia" w:cs="仿宋_GB2312"/>
                <w:sz w:val="28"/>
                <w:szCs w:val="28"/>
              </w:rPr>
            </w:pPr>
            <w:r>
              <w:rPr>
                <w:rFonts w:hint="eastAsia" w:cs="仿宋_GB2312"/>
                <w:sz w:val="28"/>
                <w:szCs w:val="28"/>
              </w:rPr>
              <w:t>（须依次列出测试驾驶人姓名及身份证号）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077" w:type="pct"/>
            <w:vAlign w:val="center"/>
          </w:tcPr>
          <w:p>
            <w:pPr>
              <w:pStyle w:val="2"/>
              <w:tabs>
                <w:tab w:val="center" w:pos="420"/>
                <w:tab w:val="clear" w:pos="4153"/>
              </w:tabs>
              <w:topLinePunct/>
              <w:adjustRightInd w:val="0"/>
              <w:jc w:val="center"/>
              <w:rPr>
                <w:rFonts w:eastAsia="方正黑体简体" w:cs="仿宋_GB2312"/>
                <w:bCs/>
                <w:sz w:val="28"/>
                <w:szCs w:val="28"/>
              </w:rPr>
            </w:pPr>
            <w:r>
              <w:rPr>
                <w:rFonts w:hint="eastAsia" w:eastAsia="方正黑体简体" w:cs="仿宋_GB2312"/>
                <w:bCs/>
                <w:sz w:val="28"/>
                <w:szCs w:val="28"/>
              </w:rPr>
              <w:t>测试时间</w:t>
            </w:r>
          </w:p>
        </w:tc>
        <w:tc>
          <w:tcPr>
            <w:tcW w:w="3923" w:type="pct"/>
            <w:vAlign w:val="center"/>
          </w:tcPr>
          <w:p>
            <w:pPr>
              <w:pStyle w:val="2"/>
              <w:topLinePunct/>
              <w:adjustRightInd w:val="0"/>
              <w:rPr>
                <w:rFonts w:cs="仿宋_GB2312"/>
                <w:sz w:val="28"/>
                <w:szCs w:val="28"/>
              </w:rPr>
            </w:pPr>
            <w:r>
              <w:rPr>
                <w:rFonts w:hint="eastAsia" w:cs="仿宋_GB2312"/>
                <w:sz w:val="28"/>
                <w:szCs w:val="28"/>
              </w:rPr>
              <w:t xml:space="preserve"> </w:t>
            </w:r>
            <w:r>
              <w:rPr>
                <w:rFonts w:hint="eastAsia" w:cs="仿宋_GB2312"/>
                <w:sz w:val="28"/>
                <w:szCs w:val="28"/>
                <w:u w:val="single"/>
              </w:rPr>
              <w:t xml:space="preserve">       </w:t>
            </w:r>
            <w:r>
              <w:rPr>
                <w:rFonts w:hint="eastAsia" w:cs="仿宋_GB2312"/>
                <w:sz w:val="28"/>
                <w:szCs w:val="28"/>
              </w:rPr>
              <w:t>年</w:t>
            </w:r>
            <w:r>
              <w:rPr>
                <w:rFonts w:hint="eastAsia" w:cs="仿宋_GB2312"/>
                <w:sz w:val="28"/>
                <w:szCs w:val="28"/>
                <w:u w:val="single"/>
              </w:rPr>
              <w:t xml:space="preserve">  </w:t>
            </w:r>
            <w:r>
              <w:rPr>
                <w:rFonts w:hint="eastAsia" w:cs="仿宋_GB2312"/>
                <w:sz w:val="28"/>
                <w:szCs w:val="28"/>
              </w:rPr>
              <w:t>月</w:t>
            </w:r>
            <w:r>
              <w:rPr>
                <w:rFonts w:hint="eastAsia" w:cs="仿宋_GB2312"/>
                <w:sz w:val="28"/>
                <w:szCs w:val="28"/>
                <w:u w:val="single"/>
              </w:rPr>
              <w:t xml:space="preserve">  </w:t>
            </w:r>
            <w:r>
              <w:rPr>
                <w:rFonts w:hint="eastAsia" w:cs="仿宋_GB2312"/>
                <w:sz w:val="28"/>
                <w:szCs w:val="28"/>
              </w:rPr>
              <w:t>日至</w:t>
            </w:r>
            <w:r>
              <w:rPr>
                <w:rFonts w:hint="eastAsia" w:cs="仿宋_GB2312"/>
                <w:sz w:val="28"/>
                <w:szCs w:val="28"/>
                <w:u w:val="single"/>
              </w:rPr>
              <w:t xml:space="preserve">      </w:t>
            </w:r>
            <w:r>
              <w:rPr>
                <w:rFonts w:hint="eastAsia" w:cs="仿宋_GB2312"/>
                <w:sz w:val="28"/>
                <w:szCs w:val="28"/>
              </w:rPr>
              <w:t>年</w:t>
            </w:r>
            <w:r>
              <w:rPr>
                <w:rFonts w:hint="eastAsia" w:cs="仿宋_GB2312"/>
                <w:sz w:val="28"/>
                <w:szCs w:val="28"/>
                <w:u w:val="single"/>
              </w:rPr>
              <w:t xml:space="preserve">  </w:t>
            </w:r>
            <w:r>
              <w:rPr>
                <w:rFonts w:hint="eastAsia" w:cs="仿宋_GB2312"/>
                <w:sz w:val="28"/>
                <w:szCs w:val="28"/>
              </w:rPr>
              <w:t>月</w:t>
            </w:r>
            <w:r>
              <w:rPr>
                <w:rFonts w:hint="eastAsia" w:cs="仿宋_GB2312"/>
                <w:sz w:val="28"/>
                <w:szCs w:val="28"/>
                <w:u w:val="single"/>
              </w:rPr>
              <w:t xml:space="preserve">  </w:t>
            </w:r>
            <w:r>
              <w:rPr>
                <w:rFonts w:hint="eastAsia" w:cs="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077" w:type="pct"/>
            <w:vAlign w:val="center"/>
          </w:tcPr>
          <w:p>
            <w:pPr>
              <w:pStyle w:val="2"/>
              <w:tabs>
                <w:tab w:val="center" w:pos="420"/>
                <w:tab w:val="clear" w:pos="4153"/>
              </w:tabs>
              <w:topLinePunct/>
              <w:adjustRightInd w:val="0"/>
              <w:jc w:val="center"/>
              <w:rPr>
                <w:rFonts w:eastAsia="方正黑体简体" w:cs="仿宋_GB2312"/>
                <w:bCs/>
                <w:sz w:val="28"/>
                <w:szCs w:val="28"/>
              </w:rPr>
            </w:pPr>
            <w:r>
              <w:rPr>
                <w:rFonts w:hint="eastAsia" w:eastAsia="方正黑体简体" w:cs="仿宋_GB2312"/>
                <w:bCs/>
                <w:sz w:val="28"/>
                <w:szCs w:val="28"/>
              </w:rPr>
              <w:t>测试路段</w:t>
            </w:r>
          </w:p>
        </w:tc>
        <w:tc>
          <w:tcPr>
            <w:tcW w:w="3923" w:type="pct"/>
            <w:vAlign w:val="center"/>
          </w:tcPr>
          <w:p>
            <w:pPr>
              <w:pStyle w:val="2"/>
              <w:topLinePunct/>
              <w:adjustRightInd w:val="0"/>
              <w:rPr>
                <w:rFonts w:cs="仿宋_GB2312"/>
                <w:sz w:val="28"/>
                <w:szCs w:val="28"/>
              </w:rPr>
            </w:pPr>
            <w:r>
              <w:rPr>
                <w:rFonts w:hint="eastAsia" w:cs="仿宋_GB2312"/>
                <w:sz w:val="28"/>
                <w:szCs w:val="28"/>
              </w:rPr>
              <w:t>（须依次列出，测试路段名称与省、市级政府相关主管部门公布的一致）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077" w:type="pct"/>
            <w:vAlign w:val="center"/>
          </w:tcPr>
          <w:p>
            <w:pPr>
              <w:pStyle w:val="2"/>
              <w:tabs>
                <w:tab w:val="center" w:pos="420"/>
                <w:tab w:val="clear" w:pos="4153"/>
              </w:tabs>
              <w:topLinePunct/>
              <w:adjustRightInd w:val="0"/>
              <w:jc w:val="center"/>
              <w:rPr>
                <w:rFonts w:eastAsia="方正黑体简体" w:cs="仿宋_GB2312"/>
                <w:bCs/>
                <w:sz w:val="28"/>
                <w:szCs w:val="28"/>
              </w:rPr>
            </w:pPr>
            <w:r>
              <w:rPr>
                <w:rFonts w:hint="eastAsia" w:eastAsia="方正黑体简体" w:cs="仿宋_GB2312"/>
                <w:bCs/>
                <w:sz w:val="28"/>
                <w:szCs w:val="28"/>
              </w:rPr>
              <w:t>测试项目</w:t>
            </w:r>
          </w:p>
        </w:tc>
        <w:tc>
          <w:tcPr>
            <w:tcW w:w="3923" w:type="pct"/>
            <w:vAlign w:val="center"/>
          </w:tcPr>
          <w:p>
            <w:pPr>
              <w:pStyle w:val="2"/>
              <w:topLinePunct/>
              <w:adjustRightInd w:val="0"/>
              <w:rPr>
                <w:rFonts w:hint="eastAsia" w:cs="仿宋_GB2312"/>
                <w:sz w:val="28"/>
                <w:szCs w:val="28"/>
              </w:rPr>
            </w:pPr>
            <w:r>
              <w:rPr>
                <w:rFonts w:hint="eastAsia" w:cs="仿宋_GB2312"/>
                <w:sz w:val="28"/>
                <w:szCs w:val="28"/>
              </w:rPr>
              <w:t>（须依次列出）</w:t>
            </w:r>
          </w:p>
        </w:tc>
      </w:tr>
    </w:tbl>
    <w:p>
      <w:pPr>
        <w:adjustRightInd w:val="0"/>
        <w:snapToGrid w:val="0"/>
        <w:rPr>
          <w:rFonts w:hint="eastAsia"/>
        </w:rPr>
      </w:pPr>
    </w:p>
    <w:p>
      <w:pPr>
        <w:adjustRightInd w:val="0"/>
        <w:snapToGrid w:val="0"/>
        <w:spacing w:line="300" w:lineRule="auto"/>
        <w:rPr>
          <w:rFonts w:hint="eastAsia"/>
          <w:sz w:val="34"/>
        </w:rPr>
      </w:pPr>
    </w:p>
    <w:p>
      <w:pPr>
        <w:adjustRightInd w:val="0"/>
        <w:snapToGrid w:val="0"/>
        <w:spacing w:line="300" w:lineRule="auto"/>
        <w:rPr>
          <w:rFonts w:hint="eastAsia"/>
          <w:sz w:val="34"/>
        </w:rPr>
      </w:pPr>
    </w:p>
    <w:p>
      <w:pPr>
        <w:pStyle w:val="3"/>
        <w:widowControl w:val="0"/>
        <w:shd w:val="clear" w:color="auto" w:fill="FFFFFF"/>
        <w:topLinePunct/>
        <w:adjustRightInd w:val="0"/>
        <w:snapToGrid w:val="0"/>
        <w:spacing w:before="0" w:beforeAutospacing="0" w:after="0" w:afterAutospacing="0"/>
        <w:rPr>
          <w:rFonts w:hint="eastAsia" w:ascii="Times New Roman" w:hAnsi="Times New Roman" w:eastAsia="方正黑体简体"/>
          <w:sz w:val="32"/>
          <w:szCs w:val="32"/>
          <w:lang w:bidi="ar"/>
        </w:rPr>
      </w:pPr>
      <w:r>
        <w:rPr>
          <w:rFonts w:hint="eastAsia" w:ascii="Times New Roman" w:hAnsi="Times New Roman" w:eastAsia="方正黑体简体" w:cs="黑体"/>
          <w:sz w:val="32"/>
          <w:szCs w:val="32"/>
        </w:rPr>
        <w:t>附件</w:t>
      </w:r>
      <w:r>
        <w:rPr>
          <w:rFonts w:hint="eastAsia" w:ascii="Times New Roman" w:hAnsi="Times New Roman" w:eastAsia="方正黑体简体" w:cs="方正仿宋简体"/>
          <w:sz w:val="32"/>
          <w:szCs w:val="32"/>
          <w:lang w:bidi="ar"/>
        </w:rPr>
        <w:t>1-</w:t>
      </w:r>
      <w:r>
        <w:rPr>
          <w:rFonts w:hint="eastAsia" w:ascii="Times New Roman" w:hAnsi="Times New Roman" w:eastAsia="方正黑体简体"/>
          <w:sz w:val="32"/>
          <w:szCs w:val="32"/>
          <w:lang w:bidi="ar"/>
        </w:rPr>
        <w:t>3</w:t>
      </w:r>
    </w:p>
    <w:p>
      <w:pPr>
        <w:pStyle w:val="3"/>
        <w:widowControl w:val="0"/>
        <w:shd w:val="clear" w:color="auto" w:fill="FFFFFF"/>
        <w:topLinePunct/>
        <w:adjustRightInd w:val="0"/>
        <w:snapToGrid w:val="0"/>
        <w:spacing w:before="0" w:beforeAutospacing="0" w:after="0" w:afterAutospacing="0"/>
        <w:rPr>
          <w:rFonts w:hint="eastAsia" w:ascii="Times New Roman" w:hAnsi="Times New Roman" w:eastAsia="方正黑体简体" w:cs="黑体"/>
          <w:sz w:val="32"/>
          <w:szCs w:val="32"/>
        </w:rPr>
      </w:pPr>
    </w:p>
    <w:p>
      <w:pPr>
        <w:pStyle w:val="3"/>
        <w:widowControl w:val="0"/>
        <w:shd w:val="clear" w:color="auto" w:fill="FFFFFF"/>
        <w:topLinePunct/>
        <w:adjustRightInd w:val="0"/>
        <w:snapToGrid w:val="0"/>
        <w:spacing w:before="0" w:beforeAutospacing="0" w:after="0" w:afterAutospacing="0"/>
        <w:jc w:val="center"/>
        <w:rPr>
          <w:rFonts w:ascii="Times New Roman" w:hAnsi="Times New Roman" w:eastAsia="方正小标宋简体"/>
          <w:spacing w:val="8"/>
          <w:sz w:val="44"/>
          <w:szCs w:val="44"/>
          <w:shd w:val="clear" w:color="auto" w:fill="FFFFFF"/>
        </w:rPr>
      </w:pPr>
      <w:r>
        <w:rPr>
          <w:rFonts w:ascii="Times New Roman" w:hAnsi="Times New Roman" w:eastAsia="方正小标宋简体"/>
          <w:sz w:val="44"/>
          <w:szCs w:val="44"/>
        </w:rPr>
        <w:t>成都市智能网联汽车道路测试申请流程图</w:t>
      </w:r>
    </w:p>
    <w:p>
      <w:pPr>
        <w:topLinePunct/>
        <w:adjustRightInd w:val="0"/>
        <w:snapToGrid w:val="0"/>
        <w:rPr>
          <w:spacing w:val="8"/>
          <w:shd w:val="clear" w:color="auto" w:fill="FFFFFF"/>
        </w:rPr>
      </w:pPr>
    </w:p>
    <w:p>
      <w:pPr>
        <w:rPr>
          <w:rFonts w:ascii="仿宋" w:hAnsi="仿宋" w:eastAsia="仿宋"/>
        </w:rPr>
      </w:pPr>
      <w:r>
        <w:rPr>
          <w:b/>
        </w:rPr>
        <mc:AlternateContent>
          <mc:Choice Requires="wps">
            <w:drawing>
              <wp:anchor distT="45720" distB="45720" distL="114300" distR="114300" simplePos="0" relativeHeight="251659264" behindDoc="0" locked="0" layoutInCell="1" allowOverlap="1">
                <wp:simplePos x="0" y="0"/>
                <wp:positionH relativeFrom="column">
                  <wp:posOffset>1236980</wp:posOffset>
                </wp:positionH>
                <wp:positionV relativeFrom="paragraph">
                  <wp:posOffset>16510</wp:posOffset>
                </wp:positionV>
                <wp:extent cx="2302510" cy="546735"/>
                <wp:effectExtent l="0" t="0" r="21590" b="24765"/>
                <wp:wrapSquare wrapText="bothSides"/>
                <wp:docPr id="9" name="流程图: 可选过程 9"/>
                <wp:cNvGraphicFramePr/>
                <a:graphic xmlns:a="http://schemas.openxmlformats.org/drawingml/2006/main">
                  <a:graphicData uri="http://schemas.microsoft.com/office/word/2010/wordprocessingShape">
                    <wps:wsp>
                      <wps:cNvSpPr/>
                      <wps:spPr>
                        <a:xfrm>
                          <a:off x="0" y="0"/>
                          <a:ext cx="2302510" cy="5467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jc w:val="center"/>
                              <w:rPr>
                                <w:rFonts w:ascii="方正仿宋_GBK" w:hAnsi="宋体"/>
                                <w:sz w:val="24"/>
                              </w:rPr>
                            </w:pPr>
                            <w:r>
                              <w:rPr>
                                <w:rFonts w:ascii="方正仿宋_GBK" w:hAnsi="宋体"/>
                                <w:sz w:val="24"/>
                              </w:rPr>
                              <w:t>提交</w:t>
                            </w:r>
                            <w:r>
                              <w:rPr>
                                <w:rFonts w:hint="eastAsia" w:ascii="方正仿宋_GBK" w:hAnsi="宋体"/>
                                <w:sz w:val="24"/>
                              </w:rPr>
                              <w:t>申请材料</w:t>
                            </w:r>
                          </w:p>
                          <w:p>
                            <w:pPr>
                              <w:spacing w:line="320" w:lineRule="exact"/>
                              <w:jc w:val="center"/>
                              <w:rPr>
                                <w:rFonts w:ascii="方正仿宋_GBK" w:hAnsi="宋体"/>
                                <w:sz w:val="24"/>
                              </w:rPr>
                            </w:pPr>
                            <w:r>
                              <w:rPr>
                                <w:rFonts w:hint="eastAsia" w:ascii="方正仿宋_GBK" w:hAnsi="宋体"/>
                                <w:sz w:val="24"/>
                              </w:rPr>
                              <w:t>（测试</w:t>
                            </w:r>
                            <w:r>
                              <w:rPr>
                                <w:rFonts w:ascii="方正仿宋_GBK" w:hAnsi="宋体"/>
                                <w:sz w:val="24"/>
                              </w:rPr>
                              <w:t>主</w:t>
                            </w:r>
                            <w:r>
                              <w:rPr>
                                <w:rFonts w:hint="eastAsia" w:ascii="方正仿宋_GBK" w:hAnsi="宋体"/>
                                <w:sz w:val="24"/>
                              </w:rPr>
                              <w:t>体）</w:t>
                            </w:r>
                          </w:p>
                          <w:p>
                            <w:pPr>
                              <w:spacing w:line="320" w:lineRule="exact"/>
                              <w:jc w:val="center"/>
                              <w:rPr>
                                <w:rFonts w:ascii="方正仿宋_GBK" w:hAnsi="宋体"/>
                                <w:sz w:val="24"/>
                              </w:rPr>
                            </w:pPr>
                          </w:p>
                        </w:txbxContent>
                      </wps:txbx>
                      <wps:bodyPr upright="1"/>
                    </wps:wsp>
                  </a:graphicData>
                </a:graphic>
              </wp:anchor>
            </w:drawing>
          </mc:Choice>
          <mc:Fallback>
            <w:pict>
              <v:shape id="_x0000_s1026" o:spid="_x0000_s1026" o:spt="176" type="#_x0000_t176" style="position:absolute;left:0pt;margin-left:97.4pt;margin-top:1.3pt;height:43.05pt;width:181.3pt;mso-wrap-distance-bottom:3.6pt;mso-wrap-distance-left:9pt;mso-wrap-distance-right:9pt;mso-wrap-distance-top:3.6pt;z-index:251659264;mso-width-relative:page;mso-height-relative:page;" fillcolor="#FFFFFF" filled="t" stroked="t" coordsize="21600,21600" o:gfxdata="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VuI6NYAAAAIAQAADwAAAAAAAAABACAAAAAiAAAAZHJzL2Rvd25yZXYueG1sUEsBAhQA&#10;FAAAAAgAh07iQBBXiT8tAgAAXQQAAA4AAAAAAAAAAQAgAAAAJQEAAGRycy9lMm9Eb2MueG1sUEsF&#10;BgAAAAAGAAYAWQEAAMQFAAAAAA==&#10;">
                <v:fill on="t" focussize="0,0"/>
                <v:stroke color="#000000" joinstyle="miter"/>
                <v:imagedata o:title=""/>
                <o:lock v:ext="edit" aspectratio="f"/>
                <v:textbox>
                  <w:txbxContent>
                    <w:p>
                      <w:pPr>
                        <w:spacing w:line="320" w:lineRule="exact"/>
                        <w:jc w:val="center"/>
                        <w:rPr>
                          <w:rFonts w:ascii="方正仿宋_GBK" w:hAnsi="宋体"/>
                          <w:sz w:val="24"/>
                        </w:rPr>
                      </w:pPr>
                      <w:r>
                        <w:rPr>
                          <w:rFonts w:ascii="方正仿宋_GBK" w:hAnsi="宋体"/>
                          <w:sz w:val="24"/>
                        </w:rPr>
                        <w:t>提交</w:t>
                      </w:r>
                      <w:r>
                        <w:rPr>
                          <w:rFonts w:hint="eastAsia" w:ascii="方正仿宋_GBK" w:hAnsi="宋体"/>
                          <w:sz w:val="24"/>
                        </w:rPr>
                        <w:t>申请材料</w:t>
                      </w:r>
                    </w:p>
                    <w:p>
                      <w:pPr>
                        <w:spacing w:line="320" w:lineRule="exact"/>
                        <w:jc w:val="center"/>
                        <w:rPr>
                          <w:rFonts w:ascii="方正仿宋_GBK" w:hAnsi="宋体"/>
                          <w:sz w:val="24"/>
                        </w:rPr>
                      </w:pPr>
                      <w:r>
                        <w:rPr>
                          <w:rFonts w:hint="eastAsia" w:ascii="方正仿宋_GBK" w:hAnsi="宋体"/>
                          <w:sz w:val="24"/>
                        </w:rPr>
                        <w:t>（测试</w:t>
                      </w:r>
                      <w:r>
                        <w:rPr>
                          <w:rFonts w:ascii="方正仿宋_GBK" w:hAnsi="宋体"/>
                          <w:sz w:val="24"/>
                        </w:rPr>
                        <w:t>主</w:t>
                      </w:r>
                      <w:r>
                        <w:rPr>
                          <w:rFonts w:hint="eastAsia" w:ascii="方正仿宋_GBK" w:hAnsi="宋体"/>
                          <w:sz w:val="24"/>
                        </w:rPr>
                        <w:t>体）</w:t>
                      </w:r>
                    </w:p>
                    <w:p>
                      <w:pPr>
                        <w:spacing w:line="320" w:lineRule="exact"/>
                        <w:jc w:val="center"/>
                        <w:rPr>
                          <w:rFonts w:ascii="方正仿宋_GBK" w:hAnsi="宋体"/>
                          <w:sz w:val="24"/>
                        </w:rPr>
                      </w:pPr>
                    </w:p>
                  </w:txbxContent>
                </v:textbox>
                <w10:wrap type="square"/>
              </v:shape>
            </w:pict>
          </mc:Fallback>
        </mc:AlternateContent>
      </w:r>
    </w:p>
    <w:p>
      <w:pPr>
        <w:rPr>
          <w:rFonts w:ascii="仿宋" w:hAnsi="仿宋" w:eastAsia="仿宋"/>
        </w:rPr>
      </w:pPr>
      <w:r>
        <w:rPr>
          <w:rFonts w:eastAsia="方正小标宋简体"/>
          <w:sz w:val="44"/>
          <w:szCs w:val="44"/>
        </w:rPr>
        <mc:AlternateContent>
          <mc:Choice Requires="wps">
            <w:drawing>
              <wp:anchor distT="0" distB="0" distL="114300" distR="114300" simplePos="0" relativeHeight="251669504" behindDoc="0" locked="0" layoutInCell="1" allowOverlap="1">
                <wp:simplePos x="0" y="0"/>
                <wp:positionH relativeFrom="column">
                  <wp:posOffset>2185035</wp:posOffset>
                </wp:positionH>
                <wp:positionV relativeFrom="paragraph">
                  <wp:posOffset>367665</wp:posOffset>
                </wp:positionV>
                <wp:extent cx="353695" cy="635"/>
                <wp:effectExtent l="62230" t="0" r="70485" b="51435"/>
                <wp:wrapNone/>
                <wp:docPr id="8" name="肘形连接符 8"/>
                <wp:cNvGraphicFramePr/>
                <a:graphic xmlns:a="http://schemas.openxmlformats.org/drawingml/2006/main">
                  <a:graphicData uri="http://schemas.microsoft.com/office/word/2010/wordprocessingShape">
                    <wps:wsp>
                      <wps:cNvCnPr/>
                      <wps:spPr>
                        <a:xfrm rot="-5400000" flipH="1">
                          <a:off x="0" y="0"/>
                          <a:ext cx="353695" cy="635"/>
                        </a:xfrm>
                        <a:prstGeom prst="bentConnector3">
                          <a:avLst>
                            <a:gd name="adj1" fmla="val 49912"/>
                          </a:avLst>
                        </a:prstGeom>
                        <a:ln w="12700" cap="flat" cmpd="sng">
                          <a:solidFill>
                            <a:srgbClr val="000000"/>
                          </a:solidFill>
                          <a:prstDash val="solid"/>
                          <a:miter/>
                          <a:headEnd type="none" w="med" len="med"/>
                          <a:tailEnd type="triangle" w="med" len="med"/>
                        </a:ln>
                        <a:effectLst/>
                      </wps:spPr>
                      <wps:bodyPr/>
                    </wps:wsp>
                  </a:graphicData>
                </a:graphic>
              </wp:anchor>
            </w:drawing>
          </mc:Choice>
          <mc:Fallback>
            <w:pict>
              <v:shape id="_x0000_s1026" o:spid="_x0000_s1026" o:spt="34" type="#_x0000_t34" style="position:absolute;left:0pt;flip:x;margin-left:172.05pt;margin-top:28.95pt;height:0.05pt;width:27.85pt;rotation:5898240f;z-index:251669504;mso-width-relative:page;mso-height-relative:page;" filled="f" stroked="t" coordsize="21600,21600" o:gfxdata="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h/vdtcAAAAJAQAADwAAAAAAAAABACAAAAAiAAAAZHJzL2Rvd25yZXYu&#10;eG1sUEsBAhQAFAAAAAgAh07iQHOjF8U1AgAARgQAAA4AAAAAAAAAAQAgAAAAJgEAAGRycy9lMm9E&#10;b2MueG1sUEsFBgAAAAAGAAYAWQEAAM0FAAAAAA==&#10;" adj="10781">
                <v:fill on="f" focussize="0,0"/>
                <v:stroke weight="1pt" color="#000000" joinstyle="miter" endarrow="block"/>
                <v:imagedata o:title=""/>
                <o:lock v:ext="edit" aspectratio="f"/>
              </v:shape>
            </w:pict>
          </mc:Fallback>
        </mc:AlternateContent>
      </w:r>
    </w:p>
    <w:p>
      <w:pPr>
        <w:rPr>
          <w:rFonts w:ascii="仿宋" w:hAnsi="仿宋" w:eastAsia="仿宋"/>
        </w:rPr>
      </w:pPr>
      <w:r>
        <w:rPr>
          <w:rFonts w:eastAsia="方正小标宋简体"/>
          <w:sz w:val="44"/>
          <w:szCs w:val="44"/>
        </w:rPr>
        <mc:AlternateContent>
          <mc:Choice Requires="wps">
            <w:drawing>
              <wp:anchor distT="45720" distB="45720" distL="114300" distR="114300" simplePos="0" relativeHeight="251660288" behindDoc="0" locked="0" layoutInCell="1" allowOverlap="1">
                <wp:simplePos x="0" y="0"/>
                <wp:positionH relativeFrom="column">
                  <wp:posOffset>1259840</wp:posOffset>
                </wp:positionH>
                <wp:positionV relativeFrom="paragraph">
                  <wp:posOffset>185420</wp:posOffset>
                </wp:positionV>
                <wp:extent cx="2234565" cy="545465"/>
                <wp:effectExtent l="0" t="0" r="13335" b="11430"/>
                <wp:wrapSquare wrapText="bothSides"/>
                <wp:docPr id="12" name="流程图: 可选过程 12"/>
                <wp:cNvGraphicFramePr/>
                <a:graphic xmlns:a="http://schemas.openxmlformats.org/drawingml/2006/main">
                  <a:graphicData uri="http://schemas.microsoft.com/office/word/2010/wordprocessingShape">
                    <wps:wsp>
                      <wps:cNvSpPr/>
                      <wps:spPr>
                        <a:xfrm>
                          <a:off x="0" y="0"/>
                          <a:ext cx="2234565" cy="54546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jc w:val="center"/>
                              <w:rPr>
                                <w:rFonts w:ascii="方正仿宋_GBK" w:hAnsi="宋体" w:eastAsia="方正仿宋_GBK"/>
                                <w:sz w:val="24"/>
                              </w:rPr>
                            </w:pPr>
                            <w:r>
                              <w:rPr>
                                <w:rFonts w:hint="eastAsia" w:ascii="方正仿宋_GBK" w:hAnsi="宋体"/>
                                <w:sz w:val="24"/>
                              </w:rPr>
                              <w:t>材料初审</w:t>
                            </w:r>
                          </w:p>
                          <w:p>
                            <w:pPr>
                              <w:spacing w:line="320" w:lineRule="exact"/>
                              <w:jc w:val="center"/>
                              <w:rPr>
                                <w:rFonts w:ascii="宋体" w:hAnsi="宋体"/>
                                <w:sz w:val="24"/>
                              </w:rPr>
                            </w:pPr>
                            <w:r>
                              <w:rPr>
                                <w:rFonts w:hint="eastAsia" w:ascii="方正仿宋_GBK" w:hAnsi="宋体"/>
                                <w:sz w:val="24"/>
                              </w:rPr>
                              <w:t>（管理单位）</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176" type="#_x0000_t176" style="position:absolute;left:0pt;margin-left:99.2pt;margin-top:14.6pt;height:42.95pt;width:175.95pt;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f+8TdYAAAAKAQAADwAAAAAAAAABACAAAAAiAAAAZHJzL2Rvd25y&#10;ZXYueG1sUEsBAhQAFAAAAAgAh07iQCNd0Uw5AgAAeQQAAA4AAAAAAAAAAQAgAAAAJQEAAGRycy9l&#10;Mm9Eb2MueG1sUEsFBgAAAAAGAAYAWQEAANAFAAAAAA==&#10;">
                <v:fill on="t" focussize="0,0"/>
                <v:stroke color="#000000" joinstyle="miter"/>
                <v:imagedata o:title=""/>
                <o:lock v:ext="edit" aspectratio="f"/>
                <v:textbox style="mso-fit-shape-to-text:t;">
                  <w:txbxContent>
                    <w:p>
                      <w:pPr>
                        <w:spacing w:line="320" w:lineRule="exact"/>
                        <w:jc w:val="center"/>
                        <w:rPr>
                          <w:rFonts w:ascii="方正仿宋_GBK" w:hAnsi="宋体" w:eastAsia="方正仿宋_GBK"/>
                          <w:sz w:val="24"/>
                        </w:rPr>
                      </w:pPr>
                      <w:r>
                        <w:rPr>
                          <w:rFonts w:hint="eastAsia" w:ascii="方正仿宋_GBK" w:hAnsi="宋体"/>
                          <w:sz w:val="24"/>
                        </w:rPr>
                        <w:t>材料初审</w:t>
                      </w:r>
                    </w:p>
                    <w:p>
                      <w:pPr>
                        <w:spacing w:line="320" w:lineRule="exact"/>
                        <w:jc w:val="center"/>
                        <w:rPr>
                          <w:rFonts w:ascii="宋体" w:hAnsi="宋体"/>
                          <w:sz w:val="24"/>
                        </w:rPr>
                      </w:pPr>
                      <w:r>
                        <w:rPr>
                          <w:rFonts w:hint="eastAsia" w:ascii="方正仿宋_GBK" w:hAnsi="宋体"/>
                          <w:sz w:val="24"/>
                        </w:rPr>
                        <w:t>（管理单位）</w:t>
                      </w:r>
                    </w:p>
                  </w:txbxContent>
                </v:textbox>
                <w10:wrap type="square"/>
              </v:shape>
            </w:pict>
          </mc:Fallback>
        </mc:AlternateContent>
      </w:r>
    </w:p>
    <w:p>
      <w:pPr>
        <w:rPr>
          <w:rFonts w:ascii="仿宋" w:hAnsi="仿宋" w:eastAsia="仿宋"/>
        </w:rPr>
      </w:pPr>
    </w:p>
    <w:p>
      <w:pPr>
        <w:rPr>
          <w:rFonts w:ascii="仿宋" w:hAnsi="仿宋" w:eastAsia="仿宋"/>
        </w:rPr>
      </w:pPr>
      <w:r>
        <w:rPr>
          <w:b/>
        </w:rPr>
        <mc:AlternateContent>
          <mc:Choice Requires="wps">
            <w:drawing>
              <wp:anchor distT="0" distB="0" distL="114300" distR="114300" simplePos="0" relativeHeight="251664384" behindDoc="0" locked="0" layoutInCell="1" allowOverlap="1">
                <wp:simplePos x="0" y="0"/>
                <wp:positionH relativeFrom="column">
                  <wp:posOffset>2263775</wp:posOffset>
                </wp:positionH>
                <wp:positionV relativeFrom="paragraph">
                  <wp:posOffset>174625</wp:posOffset>
                </wp:positionV>
                <wp:extent cx="201930" cy="9525"/>
                <wp:effectExtent l="39052" t="0" r="65723" b="65722"/>
                <wp:wrapNone/>
                <wp:docPr id="3" name="肘形连接符 3"/>
                <wp:cNvGraphicFramePr/>
                <a:graphic xmlns:a="http://schemas.openxmlformats.org/drawingml/2006/main">
                  <a:graphicData uri="http://schemas.microsoft.com/office/word/2010/wordprocessingShape">
                    <wps:wsp>
                      <wps:cNvCnPr/>
                      <wps:spPr>
                        <a:xfrm rot="5400000" flipV="1">
                          <a:off x="0" y="0"/>
                          <a:ext cx="201930" cy="9525"/>
                        </a:xfrm>
                        <a:prstGeom prst="bentConnector3">
                          <a:avLst>
                            <a:gd name="adj1" fmla="val 3616"/>
                          </a:avLst>
                        </a:prstGeom>
                        <a:ln w="12700" cap="flat" cmpd="sng">
                          <a:solidFill>
                            <a:srgbClr val="000000"/>
                          </a:solidFill>
                          <a:prstDash val="solid"/>
                          <a:miter/>
                          <a:headEnd type="none" w="med" len="med"/>
                          <a:tailEnd type="triangle" w="med" len="med"/>
                        </a:ln>
                        <a:effectLst/>
                      </wps:spPr>
                      <wps:bodyPr/>
                    </wps:wsp>
                  </a:graphicData>
                </a:graphic>
              </wp:anchor>
            </w:drawing>
          </mc:Choice>
          <mc:Fallback>
            <w:pict>
              <v:shape id="_x0000_s1026" o:spid="_x0000_s1026" o:spt="34" type="#_x0000_t34" style="position:absolute;left:0pt;flip:y;margin-left:178.25pt;margin-top:13.75pt;height:0.75pt;width:15.9pt;rotation:-5898240f;z-index:251664384;mso-width-relative:page;mso-height-relative:page;" filled="f" stroked="t" coordsize="21600,21600" o:gfxdata="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6ciQA2gAAAAkBAAAPAAAAAAAAAAEAIAAAACIAAABkcnMvZG93bnJldi54&#10;bWxQSwECFAAUAAAACACHTuJAZev9LjECAABFBAAADgAAAAAAAAABACAAAAApAQAAZHJzL2Uyb0Rv&#10;Yy54bWxQSwUGAAAAAAYABgBZAQAAzAUAAAAA&#10;" adj="781">
                <v:fill on="f" focussize="0,0"/>
                <v:stroke weight="1pt" color="#000000" joinstyle="miter" endarrow="block"/>
                <v:imagedata o:title=""/>
                <o:lock v:ext="edit" aspectratio="f"/>
              </v:shape>
            </w:pict>
          </mc:Fallback>
        </mc:AlternateContent>
      </w:r>
      <w:r>
        <w:rPr>
          <w:rFonts w:ascii="仿宋" w:hAnsi="仿宋" w:eastAsia="仿宋"/>
        </w:rPr>
        <mc:AlternateContent>
          <mc:Choice Requires="wps">
            <w:drawing>
              <wp:anchor distT="45720" distB="45720" distL="114300" distR="114300" simplePos="0" relativeHeight="251670528" behindDoc="0" locked="0" layoutInCell="1" allowOverlap="1">
                <wp:simplePos x="0" y="0"/>
                <wp:positionH relativeFrom="column">
                  <wp:posOffset>1270000</wp:posOffset>
                </wp:positionH>
                <wp:positionV relativeFrom="paragraph">
                  <wp:posOffset>282575</wp:posOffset>
                </wp:positionV>
                <wp:extent cx="2234565" cy="539750"/>
                <wp:effectExtent l="0" t="0" r="13335" b="11430"/>
                <wp:wrapSquare wrapText="bothSides"/>
                <wp:docPr id="7" name="流程图: 可选过程 7"/>
                <wp:cNvGraphicFramePr/>
                <a:graphic xmlns:a="http://schemas.openxmlformats.org/drawingml/2006/main">
                  <a:graphicData uri="http://schemas.microsoft.com/office/word/2010/wordprocessingShape">
                    <wps:wsp>
                      <wps:cNvSpPr/>
                      <wps:spPr>
                        <a:xfrm>
                          <a:off x="0" y="0"/>
                          <a:ext cx="2234565" cy="53975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jc w:val="center"/>
                              <w:rPr>
                                <w:rFonts w:ascii="方正仿宋_GBK" w:hAnsi="宋体" w:eastAsia="方正仿宋_GBK"/>
                                <w:sz w:val="24"/>
                              </w:rPr>
                            </w:pPr>
                            <w:r>
                              <w:rPr>
                                <w:rFonts w:hint="eastAsia" w:ascii="方正仿宋_GBK" w:hAnsi="宋体"/>
                                <w:sz w:val="24"/>
                              </w:rPr>
                              <w:t>封闭测试区实车检查及测试</w:t>
                            </w:r>
                          </w:p>
                          <w:p>
                            <w:pPr>
                              <w:spacing w:line="320" w:lineRule="exact"/>
                              <w:jc w:val="center"/>
                              <w:rPr>
                                <w:rFonts w:ascii="方正仿宋_GBK" w:hAnsi="宋体" w:eastAsia="方正仿宋_GBK"/>
                                <w:sz w:val="24"/>
                              </w:rPr>
                            </w:pPr>
                            <w:r>
                              <w:rPr>
                                <w:rFonts w:hint="eastAsia" w:ascii="方正仿宋_GBK" w:hAnsi="宋体"/>
                                <w:sz w:val="24"/>
                              </w:rPr>
                              <w:t>（检测机构）</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176" type="#_x0000_t176" style="position:absolute;left:0pt;margin-left:100pt;margin-top:22.25pt;height:42.5pt;width:175.95pt;mso-wrap-distance-bottom:3.6pt;mso-wrap-distance-left:9pt;mso-wrap-distance-right:9pt;mso-wrap-distance-top:3.6pt;z-index:251670528;mso-width-relative:page;mso-height-relative:margin;mso-height-percent:200;" fillcolor="#FFFFFF" filled="t" stroked="t" coordsize="21600,21600" o:gfxdata="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0OPcx1QAAAAoBAAAPAAAAAAAAAAEAIAAAACIAAABkcnMvZG93&#10;bnJldi54bWxQSwECFAAUAAAACACHTuJAZmH5tzwCAAB3BAAADgAAAAAAAAABACAAAAAkAQAAZHJz&#10;L2Uyb0RvYy54bWxQSwUGAAAAAAYABgBZAQAA0gUAAAAA&#10;">
                <v:fill on="t" focussize="0,0"/>
                <v:stroke color="#000000" joinstyle="miter"/>
                <v:imagedata o:title=""/>
                <o:lock v:ext="edit" aspectratio="f"/>
                <v:textbox style="mso-fit-shape-to-text:t;">
                  <w:txbxContent>
                    <w:p>
                      <w:pPr>
                        <w:spacing w:line="320" w:lineRule="exact"/>
                        <w:jc w:val="center"/>
                        <w:rPr>
                          <w:rFonts w:ascii="方正仿宋_GBK" w:hAnsi="宋体" w:eastAsia="方正仿宋_GBK"/>
                          <w:sz w:val="24"/>
                        </w:rPr>
                      </w:pPr>
                      <w:r>
                        <w:rPr>
                          <w:rFonts w:hint="eastAsia" w:ascii="方正仿宋_GBK" w:hAnsi="宋体"/>
                          <w:sz w:val="24"/>
                        </w:rPr>
                        <w:t>封闭测试区实车检查及测试</w:t>
                      </w:r>
                    </w:p>
                    <w:p>
                      <w:pPr>
                        <w:spacing w:line="320" w:lineRule="exact"/>
                        <w:jc w:val="center"/>
                        <w:rPr>
                          <w:rFonts w:ascii="方正仿宋_GBK" w:hAnsi="宋体" w:eastAsia="方正仿宋_GBK"/>
                          <w:sz w:val="24"/>
                        </w:rPr>
                      </w:pPr>
                      <w:r>
                        <w:rPr>
                          <w:rFonts w:hint="eastAsia" w:ascii="方正仿宋_GBK" w:hAnsi="宋体"/>
                          <w:sz w:val="24"/>
                        </w:rPr>
                        <w:t>（检测机构）</w:t>
                      </w:r>
                    </w:p>
                  </w:txbxContent>
                </v:textbox>
                <w10:wrap type="square"/>
              </v:shape>
            </w:pict>
          </mc:Fallback>
        </mc:AlternateContent>
      </w:r>
    </w:p>
    <w:p>
      <w:pPr>
        <w:rPr>
          <w:rFonts w:ascii="仿宋" w:hAnsi="仿宋" w:eastAsia="仿宋"/>
        </w:rPr>
      </w:pPr>
      <w:r>
        <w:rPr>
          <w:rFonts w:ascii="仿宋" w:hAnsi="仿宋" w:eastAsia="仿宋"/>
        </w:rPr>
        <mc:AlternateContent>
          <mc:Choice Requires="wps">
            <w:drawing>
              <wp:anchor distT="0" distB="0" distL="114300" distR="114300" simplePos="0" relativeHeight="251671552" behindDoc="0" locked="0" layoutInCell="1" allowOverlap="1">
                <wp:simplePos x="0" y="0"/>
                <wp:positionH relativeFrom="column">
                  <wp:posOffset>2374900</wp:posOffset>
                </wp:positionH>
                <wp:positionV relativeFrom="paragraph">
                  <wp:posOffset>328295</wp:posOffset>
                </wp:positionV>
                <wp:extent cx="4445" cy="305435"/>
                <wp:effectExtent l="76200" t="0" r="71755" b="56515"/>
                <wp:wrapNone/>
                <wp:docPr id="2" name="直接箭头连接符 2"/>
                <wp:cNvGraphicFramePr/>
                <a:graphic xmlns:a="http://schemas.openxmlformats.org/drawingml/2006/main">
                  <a:graphicData uri="http://schemas.microsoft.com/office/word/2010/wordprocessingShape">
                    <wps:wsp>
                      <wps:cNvCnPr/>
                      <wps:spPr>
                        <a:xfrm>
                          <a:off x="0" y="0"/>
                          <a:ext cx="4445" cy="305435"/>
                        </a:xfrm>
                        <a:prstGeom prst="straightConnector1">
                          <a:avLst/>
                        </a:prstGeom>
                        <a:ln w="1270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87pt;margin-top:25.85pt;height:24.05pt;width:0.35pt;z-index:251671552;mso-width-relative:page;mso-height-relative:page;" filled="f" stroked="t" coordsize="21600,21600" o:gfxdata="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JgeLHXAAAACQEAAA8AAAAAAAAAAQAgAAAA&#10;IgAAAGRycy9kb3ducmV2LnhtbFBLAQIUABQAAAAIAIdO4kAhIG6JDAIAAAEEAAAOAAAAAAAAAAEA&#10;IAAAACYBAABkcnMvZTJvRG9jLnhtbFBLBQYAAAAABgAGAFkBAACkBQAAAAA=&#10;">
                <v:fill on="f" focussize="0,0"/>
                <v:stroke weight="1pt" color="#000000" joinstyle="round" endarrow="block"/>
                <v:imagedata o:title=""/>
                <o:lock v:ext="edit" aspectratio="f"/>
              </v:shape>
            </w:pict>
          </mc:Fallback>
        </mc:AlternateContent>
      </w:r>
    </w:p>
    <w:p>
      <w:pPr>
        <w:rPr>
          <w:rFonts w:ascii="仿宋" w:hAnsi="仿宋" w:eastAsia="仿宋"/>
        </w:rPr>
      </w:pPr>
      <w:r>
        <w:rPr>
          <w:b/>
        </w:rPr>
        <mc:AlternateContent>
          <mc:Choice Requires="wps">
            <w:drawing>
              <wp:anchor distT="45720" distB="45720" distL="114300" distR="114300" simplePos="0" relativeHeight="251661312" behindDoc="0" locked="0" layoutInCell="1" allowOverlap="1">
                <wp:simplePos x="0" y="0"/>
                <wp:positionH relativeFrom="column">
                  <wp:posOffset>1259205</wp:posOffset>
                </wp:positionH>
                <wp:positionV relativeFrom="paragraph">
                  <wp:posOffset>398780</wp:posOffset>
                </wp:positionV>
                <wp:extent cx="2234565" cy="539750"/>
                <wp:effectExtent l="0" t="0" r="13335" b="11430"/>
                <wp:wrapSquare wrapText="bothSides"/>
                <wp:docPr id="1" name="流程图: 可选过程 1"/>
                <wp:cNvGraphicFramePr/>
                <a:graphic xmlns:a="http://schemas.openxmlformats.org/drawingml/2006/main">
                  <a:graphicData uri="http://schemas.microsoft.com/office/word/2010/wordprocessingShape">
                    <wps:wsp>
                      <wps:cNvSpPr/>
                      <wps:spPr>
                        <a:xfrm>
                          <a:off x="0" y="0"/>
                          <a:ext cx="2234565" cy="53975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jc w:val="center"/>
                              <w:rPr>
                                <w:rFonts w:ascii="方正仿宋_GBK" w:hAnsi="宋体" w:eastAsia="方正仿宋_GBK"/>
                                <w:sz w:val="24"/>
                              </w:rPr>
                            </w:pPr>
                            <w:r>
                              <w:rPr>
                                <w:rFonts w:hint="eastAsia" w:ascii="方正仿宋_GBK" w:hAnsi="宋体"/>
                                <w:sz w:val="24"/>
                              </w:rPr>
                              <w:t>专家委员会评审</w:t>
                            </w:r>
                          </w:p>
                          <w:p>
                            <w:pPr>
                              <w:spacing w:line="320" w:lineRule="exact"/>
                              <w:jc w:val="center"/>
                              <w:rPr>
                                <w:rFonts w:ascii="方正仿宋_GBK" w:hAnsi="宋体" w:eastAsia="方正仿宋_GBK"/>
                                <w:sz w:val="24"/>
                              </w:rPr>
                            </w:pPr>
                            <w:r>
                              <w:rPr>
                                <w:rFonts w:hint="eastAsia" w:ascii="方正仿宋_GBK" w:hAnsi="宋体"/>
                                <w:sz w:val="24"/>
                              </w:rPr>
                              <w:t>（管理单位）</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176" type="#_x0000_t176" style="position:absolute;left:0pt;margin-left:99.15pt;margin-top:31.4pt;height:42.5pt;width:175.95pt;mso-wrap-distance-bottom:3.6pt;mso-wrap-distance-left:9pt;mso-wrap-distance-right:9pt;mso-wrap-distance-top:3.6pt;z-index:251661312;mso-width-relative:page;mso-height-relative:margin;mso-height-percent:200;" fillcolor="#FFFFFF" filled="t" stroked="t" coordsize="21600,21600" o:gfxdata="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fsTBTVAAAACgEAAA8AAAAAAAAAAQAgAAAAIgAAAGRycy9kb3du&#10;cmV2LnhtbFBLAQIUABQAAAAIAIdO4kDy59rROwIAAHcEAAAOAAAAAAAAAAEAIAAAACQBAABkcnMv&#10;ZTJvRG9jLnhtbFBLBQYAAAAABgAGAFkBAADRBQAAAAA=&#10;">
                <v:fill on="t" focussize="0,0"/>
                <v:stroke color="#000000" joinstyle="miter"/>
                <v:imagedata o:title=""/>
                <o:lock v:ext="edit" aspectratio="f"/>
                <v:textbox style="mso-fit-shape-to-text:t;">
                  <w:txbxContent>
                    <w:p>
                      <w:pPr>
                        <w:spacing w:line="320" w:lineRule="exact"/>
                        <w:jc w:val="center"/>
                        <w:rPr>
                          <w:rFonts w:ascii="方正仿宋_GBK" w:hAnsi="宋体" w:eastAsia="方正仿宋_GBK"/>
                          <w:sz w:val="24"/>
                        </w:rPr>
                      </w:pPr>
                      <w:r>
                        <w:rPr>
                          <w:rFonts w:hint="eastAsia" w:ascii="方正仿宋_GBK" w:hAnsi="宋体"/>
                          <w:sz w:val="24"/>
                        </w:rPr>
                        <w:t>专家委员会评审</w:t>
                      </w:r>
                    </w:p>
                    <w:p>
                      <w:pPr>
                        <w:spacing w:line="320" w:lineRule="exact"/>
                        <w:jc w:val="center"/>
                        <w:rPr>
                          <w:rFonts w:ascii="方正仿宋_GBK" w:hAnsi="宋体" w:eastAsia="方正仿宋_GBK"/>
                          <w:sz w:val="24"/>
                        </w:rPr>
                      </w:pPr>
                      <w:r>
                        <w:rPr>
                          <w:rFonts w:hint="eastAsia" w:ascii="方正仿宋_GBK" w:hAnsi="宋体"/>
                          <w:sz w:val="24"/>
                        </w:rPr>
                        <w:t>（管理单位）</w:t>
                      </w:r>
                    </w:p>
                  </w:txbxContent>
                </v:textbox>
                <w10:wrap type="square"/>
              </v:shape>
            </w:pict>
          </mc:Fallback>
        </mc:AlternateContent>
      </w:r>
    </w:p>
    <w:p>
      <w:pPr>
        <w:rPr>
          <w:rFonts w:ascii="仿宋" w:hAnsi="仿宋" w:eastAsia="仿宋"/>
        </w:rPr>
      </w:pPr>
    </w:p>
    <w:p>
      <w:pPr>
        <w:rPr>
          <w:rFonts w:ascii="仿宋" w:hAnsi="仿宋" w:eastAsia="仿宋"/>
        </w:rPr>
      </w:pPr>
      <w:r>
        <w:rPr>
          <w:b/>
        </w:rPr>
        <mc:AlternateContent>
          <mc:Choice Requires="wps">
            <w:drawing>
              <wp:anchor distT="45720" distB="45720" distL="114300" distR="114300" simplePos="0" relativeHeight="251662336" behindDoc="0" locked="0" layoutInCell="1" allowOverlap="1">
                <wp:simplePos x="0" y="0"/>
                <wp:positionH relativeFrom="column">
                  <wp:posOffset>1280160</wp:posOffset>
                </wp:positionH>
                <wp:positionV relativeFrom="paragraph">
                  <wp:posOffset>372745</wp:posOffset>
                </wp:positionV>
                <wp:extent cx="2234565" cy="539750"/>
                <wp:effectExtent l="0" t="0" r="13335" b="11430"/>
                <wp:wrapSquare wrapText="bothSides"/>
                <wp:docPr id="5" name="流程图: 可选过程 5"/>
                <wp:cNvGraphicFramePr/>
                <a:graphic xmlns:a="http://schemas.openxmlformats.org/drawingml/2006/main">
                  <a:graphicData uri="http://schemas.microsoft.com/office/word/2010/wordprocessingShape">
                    <wps:wsp>
                      <wps:cNvSpPr/>
                      <wps:spPr>
                        <a:xfrm>
                          <a:off x="0" y="0"/>
                          <a:ext cx="2234565" cy="53975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jc w:val="center"/>
                              <w:rPr>
                                <w:rFonts w:ascii="方正仿宋_GBK" w:hAnsi="宋体" w:eastAsia="方正仿宋_GBK"/>
                                <w:sz w:val="24"/>
                              </w:rPr>
                            </w:pPr>
                            <w:r>
                              <w:rPr>
                                <w:rFonts w:hint="eastAsia" w:ascii="方正仿宋_GBK" w:hAnsi="宋体"/>
                                <w:sz w:val="24"/>
                              </w:rPr>
                              <w:t>审核</w:t>
                            </w:r>
                          </w:p>
                          <w:p>
                            <w:pPr>
                              <w:spacing w:line="320" w:lineRule="exact"/>
                              <w:jc w:val="center"/>
                              <w:rPr>
                                <w:rFonts w:ascii="方正仿宋_GBK" w:hAnsi="宋体" w:eastAsia="方正仿宋_GBK"/>
                                <w:sz w:val="24"/>
                              </w:rPr>
                            </w:pPr>
                            <w:r>
                              <w:rPr>
                                <w:rFonts w:hint="eastAsia" w:ascii="方正仿宋_GBK" w:hAnsi="宋体"/>
                                <w:sz w:val="24"/>
                              </w:rPr>
                              <w:t>（工作推进组）</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176" type="#_x0000_t176" style="position:absolute;left:0pt;margin-left:100.8pt;margin-top:29.35pt;height:42.5pt;width:175.95pt;mso-wrap-distance-bottom:3.6pt;mso-wrap-distance-left:9pt;mso-wrap-distance-right:9pt;mso-wrap-distance-top:3.6pt;z-index:251662336;mso-width-relative:page;mso-height-relative:margin;mso-height-percent:200;" fillcolor="#FFFFFF" filled="t" stroked="t" coordsize="21600,21600" o:gfxdata="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d4pR1gAAAAoBAAAPAAAAAAAAAAEAIAAAACIAAABkcnMvZG93&#10;bnJldi54bWxQSwECFAAUAAAACACHTuJA1R43IzsCAAB3BAAADgAAAAAAAAABACAAAAAlAQAAZHJz&#10;L2Uyb0RvYy54bWxQSwUGAAAAAAYABgBZAQAA0gUAAAAA&#10;">
                <v:fill on="t" focussize="0,0"/>
                <v:stroke color="#000000" joinstyle="miter"/>
                <v:imagedata o:title=""/>
                <o:lock v:ext="edit" aspectratio="f"/>
                <v:textbox style="mso-fit-shape-to-text:t;">
                  <w:txbxContent>
                    <w:p>
                      <w:pPr>
                        <w:spacing w:line="320" w:lineRule="exact"/>
                        <w:jc w:val="center"/>
                        <w:rPr>
                          <w:rFonts w:ascii="方正仿宋_GBK" w:hAnsi="宋体" w:eastAsia="方正仿宋_GBK"/>
                          <w:sz w:val="24"/>
                        </w:rPr>
                      </w:pPr>
                      <w:r>
                        <w:rPr>
                          <w:rFonts w:hint="eastAsia" w:ascii="方正仿宋_GBK" w:hAnsi="宋体"/>
                          <w:sz w:val="24"/>
                        </w:rPr>
                        <w:t>审核</w:t>
                      </w:r>
                    </w:p>
                    <w:p>
                      <w:pPr>
                        <w:spacing w:line="320" w:lineRule="exact"/>
                        <w:jc w:val="center"/>
                        <w:rPr>
                          <w:rFonts w:ascii="方正仿宋_GBK" w:hAnsi="宋体" w:eastAsia="方正仿宋_GBK"/>
                          <w:sz w:val="24"/>
                        </w:rPr>
                      </w:pPr>
                      <w:r>
                        <w:rPr>
                          <w:rFonts w:hint="eastAsia" w:ascii="方正仿宋_GBK" w:hAnsi="宋体"/>
                          <w:sz w:val="24"/>
                        </w:rPr>
                        <w:t>（工作推进组）</w:t>
                      </w:r>
                    </w:p>
                  </w:txbxContent>
                </v:textbox>
                <w10:wrap type="square"/>
              </v:shape>
            </w:pict>
          </mc:Fallback>
        </mc:AlternateContent>
      </w:r>
      <w:r>
        <w:rPr>
          <w:b/>
        </w:rPr>
        <mc:AlternateContent>
          <mc:Choice Requires="wps">
            <w:drawing>
              <wp:anchor distT="0" distB="0" distL="114300" distR="114300" simplePos="0" relativeHeight="251665408" behindDoc="0" locked="0" layoutInCell="1" allowOverlap="1">
                <wp:simplePos x="0" y="0"/>
                <wp:positionH relativeFrom="column">
                  <wp:posOffset>2372360</wp:posOffset>
                </wp:positionH>
                <wp:positionV relativeFrom="paragraph">
                  <wp:posOffset>60325</wp:posOffset>
                </wp:positionV>
                <wp:extent cx="4445" cy="305435"/>
                <wp:effectExtent l="76200" t="0" r="71755" b="56515"/>
                <wp:wrapNone/>
                <wp:docPr id="4" name="直接箭头连接符 4"/>
                <wp:cNvGraphicFramePr/>
                <a:graphic xmlns:a="http://schemas.openxmlformats.org/drawingml/2006/main">
                  <a:graphicData uri="http://schemas.microsoft.com/office/word/2010/wordprocessingShape">
                    <wps:wsp>
                      <wps:cNvCnPr/>
                      <wps:spPr>
                        <a:xfrm>
                          <a:off x="0" y="0"/>
                          <a:ext cx="4445" cy="305435"/>
                        </a:xfrm>
                        <a:prstGeom prst="straightConnector1">
                          <a:avLst/>
                        </a:prstGeom>
                        <a:ln w="1270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86.8pt;margin-top:4.75pt;height:24.05pt;width:0.35pt;z-index:251665408;mso-width-relative:page;mso-height-relative:page;" filled="f" stroked="t" coordsize="21600,21600" o:gfxdata="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6hA57XAAAACAEAAA8AAAAAAAAAAQAgAAAA&#10;IgAAAGRycy9kb3ducmV2LnhtbFBLAQIUABQAAAAIAIdO4kClIEnmDAIAAAEEAAAOAAAAAAAAAAEA&#10;IAAAACYBAABkcnMvZTJvRG9jLnhtbFBLBQYAAAAABgAGAFkBAACkBQAAAAA=&#10;">
                <v:fill on="f" focussize="0,0"/>
                <v:stroke weight="1pt" color="#000000" joinstyle="round" endarrow="block"/>
                <v:imagedata o:title=""/>
                <o:lock v:ext="edit" aspectratio="f"/>
              </v:shape>
            </w:pict>
          </mc:Fallback>
        </mc:AlternateContent>
      </w:r>
    </w:p>
    <w:p>
      <w:pPr>
        <w:rPr>
          <w:rFonts w:ascii="仿宋" w:hAnsi="仿宋" w:eastAsia="仿宋"/>
        </w:rPr>
      </w:pPr>
    </w:p>
    <w:p>
      <w:pPr>
        <w:rPr>
          <w:rFonts w:ascii="仿宋" w:hAnsi="仿宋" w:eastAsia="仿宋"/>
        </w:rPr>
      </w:pPr>
      <w:r>
        <w:rPr>
          <w:b/>
        </w:rPr>
        <mc:AlternateContent>
          <mc:Choice Requires="wps">
            <w:drawing>
              <wp:anchor distT="0" distB="0" distL="114300" distR="114300" simplePos="0" relativeHeight="251666432" behindDoc="0" locked="0" layoutInCell="1" allowOverlap="1">
                <wp:simplePos x="0" y="0"/>
                <wp:positionH relativeFrom="column">
                  <wp:posOffset>2203450</wp:posOffset>
                </wp:positionH>
                <wp:positionV relativeFrom="paragraph">
                  <wp:posOffset>230505</wp:posOffset>
                </wp:positionV>
                <wp:extent cx="347980" cy="0"/>
                <wp:effectExtent l="59690" t="0" r="73660" b="54610"/>
                <wp:wrapNone/>
                <wp:docPr id="11" name="直接箭头连接符 11"/>
                <wp:cNvGraphicFramePr/>
                <a:graphic xmlns:a="http://schemas.openxmlformats.org/drawingml/2006/main">
                  <a:graphicData uri="http://schemas.microsoft.com/office/word/2010/wordprocessingShape">
                    <wps:wsp>
                      <wps:cNvCnPr/>
                      <wps:spPr>
                        <a:xfrm rot="5400000">
                          <a:off x="0" y="0"/>
                          <a:ext cx="347980" cy="0"/>
                        </a:xfrm>
                        <a:prstGeom prst="straightConnector1">
                          <a:avLst/>
                        </a:prstGeom>
                        <a:ln w="1270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73.5pt;margin-top:18.15pt;height:0pt;width:27.4pt;rotation:5898240f;z-index:251666432;mso-width-relative:page;mso-height-relative:page;" filled="f" stroked="t" coordsize="21600,21600" o:gfxdata="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1egI2AAAAAkBAAAPAAAAAAAA&#10;AAEAIAAAACIAAABkcnMvZG93bnJldi54bWxQSwECFAAUAAAACACHTuJAv3piBBICAAAOBAAADgAA&#10;AAAAAAABACAAAAAnAQAAZHJzL2Uyb0RvYy54bWxQSwUGAAAAAAYABgBZAQAAqwUAAAAA&#10;">
                <v:fill on="f" focussize="0,0"/>
                <v:stroke weight="1pt" color="#000000" joinstyle="round" endarrow="block"/>
                <v:imagedata o:title=""/>
                <o:lock v:ext="edit" aspectratio="f"/>
              </v:shape>
            </w:pict>
          </mc:Fallback>
        </mc:AlternateContent>
      </w:r>
    </w:p>
    <w:p>
      <w:pPr>
        <w:rPr>
          <w:rFonts w:ascii="仿宋" w:hAnsi="仿宋" w:eastAsia="仿宋"/>
        </w:rPr>
      </w:pPr>
      <w:r>
        <w:rPr>
          <w:b/>
        </w:rPr>
        <mc:AlternateContent>
          <mc:Choice Requires="wps">
            <w:drawing>
              <wp:anchor distT="45720" distB="45720" distL="114300" distR="114300" simplePos="0" relativeHeight="251663360" behindDoc="0" locked="0" layoutInCell="1" allowOverlap="1">
                <wp:simplePos x="0" y="0"/>
                <wp:positionH relativeFrom="column">
                  <wp:posOffset>1243330</wp:posOffset>
                </wp:positionH>
                <wp:positionV relativeFrom="paragraph">
                  <wp:posOffset>168910</wp:posOffset>
                </wp:positionV>
                <wp:extent cx="2234565" cy="520700"/>
                <wp:effectExtent l="0" t="0" r="13335" b="12700"/>
                <wp:wrapSquare wrapText="bothSides"/>
                <wp:docPr id="6" name="流程图: 可选过程 6"/>
                <wp:cNvGraphicFramePr/>
                <a:graphic xmlns:a="http://schemas.openxmlformats.org/drawingml/2006/main">
                  <a:graphicData uri="http://schemas.microsoft.com/office/word/2010/wordprocessingShape">
                    <wps:wsp>
                      <wps:cNvSpPr/>
                      <wps:spPr>
                        <a:xfrm>
                          <a:off x="0" y="0"/>
                          <a:ext cx="2234565" cy="520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jc w:val="center"/>
                              <w:rPr>
                                <w:rFonts w:ascii="方正仿宋_GBK" w:hAnsi="宋体" w:eastAsia="方正仿宋_GBK"/>
                                <w:sz w:val="24"/>
                              </w:rPr>
                            </w:pPr>
                            <w:r>
                              <w:rPr>
                                <w:rFonts w:hint="eastAsia" w:ascii="方正仿宋_GBK" w:hAnsi="宋体"/>
                                <w:sz w:val="24"/>
                              </w:rPr>
                              <w:t>颁发测试通知书</w:t>
                            </w:r>
                          </w:p>
                          <w:p>
                            <w:pPr>
                              <w:spacing w:line="320" w:lineRule="exact"/>
                              <w:jc w:val="center"/>
                              <w:rPr>
                                <w:rFonts w:ascii="方正仿宋_GBK" w:hAnsi="宋体" w:eastAsia="方正仿宋_GBK"/>
                                <w:sz w:val="24"/>
                              </w:rPr>
                            </w:pPr>
                            <w:r>
                              <w:rPr>
                                <w:rFonts w:hint="eastAsia" w:ascii="方正仿宋_GBK" w:hAnsi="宋体"/>
                                <w:sz w:val="24"/>
                              </w:rPr>
                              <w:t>（牵头部门授权管理单位）</w:t>
                            </w:r>
                          </w:p>
                        </w:txbxContent>
                      </wps:txbx>
                      <wps:bodyPr upright="1"/>
                    </wps:wsp>
                  </a:graphicData>
                </a:graphic>
              </wp:anchor>
            </w:drawing>
          </mc:Choice>
          <mc:Fallback>
            <w:pict>
              <v:shape id="_x0000_s1026" o:spid="_x0000_s1026" o:spt="176" type="#_x0000_t176" style="position:absolute;left:0pt;margin-left:97.9pt;margin-top:13.3pt;height:41pt;width:175.95pt;mso-wrap-distance-bottom:3.6pt;mso-wrap-distance-left:9pt;mso-wrap-distance-right:9pt;mso-wrap-distance-top:3.6pt;z-index:251663360;mso-width-relative:page;mso-height-relative:page;" fillcolor="#FFFFFF" filled="t" stroked="t" coordsize="21600,21600" o:gfxdata="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s+/ag1wAAAAoBAAAPAAAAAAAAAAEAIAAAACIAAABkcnMvZG93bnJldi54bWxQSwEC&#10;FAAUAAAACACHTuJA3y0GHS4CAABdBAAADgAAAAAAAAABACAAAAAmAQAAZHJzL2Uyb0RvYy54bWxQ&#10;SwUGAAAAAAYABgBZAQAAxgUAAAAA&#10;">
                <v:fill on="t" focussize="0,0"/>
                <v:stroke color="#000000" joinstyle="miter"/>
                <v:imagedata o:title=""/>
                <o:lock v:ext="edit" aspectratio="f"/>
                <v:textbox>
                  <w:txbxContent>
                    <w:p>
                      <w:pPr>
                        <w:spacing w:line="320" w:lineRule="exact"/>
                        <w:jc w:val="center"/>
                        <w:rPr>
                          <w:rFonts w:ascii="方正仿宋_GBK" w:hAnsi="宋体" w:eastAsia="方正仿宋_GBK"/>
                          <w:sz w:val="24"/>
                        </w:rPr>
                      </w:pPr>
                      <w:r>
                        <w:rPr>
                          <w:rFonts w:hint="eastAsia" w:ascii="方正仿宋_GBK" w:hAnsi="宋体"/>
                          <w:sz w:val="24"/>
                        </w:rPr>
                        <w:t>颁发测试通知书</w:t>
                      </w:r>
                    </w:p>
                    <w:p>
                      <w:pPr>
                        <w:spacing w:line="320" w:lineRule="exact"/>
                        <w:jc w:val="center"/>
                        <w:rPr>
                          <w:rFonts w:ascii="方正仿宋_GBK" w:hAnsi="宋体" w:eastAsia="方正仿宋_GBK"/>
                          <w:sz w:val="24"/>
                        </w:rPr>
                      </w:pPr>
                      <w:r>
                        <w:rPr>
                          <w:rFonts w:hint="eastAsia" w:ascii="方正仿宋_GBK" w:hAnsi="宋体"/>
                          <w:sz w:val="24"/>
                        </w:rPr>
                        <w:t>（牵头部门授权管理单位）</w:t>
                      </w:r>
                    </w:p>
                  </w:txbxContent>
                </v:textbox>
                <w10:wrap type="square"/>
              </v:shape>
            </w:pict>
          </mc:Fallback>
        </mc:AlternateContent>
      </w:r>
    </w:p>
    <w:p>
      <w:pPr>
        <w:rPr>
          <w:rFonts w:ascii="仿宋" w:hAnsi="仿宋" w:eastAsia="仿宋"/>
        </w:rPr>
      </w:pPr>
      <w:r>
        <w:rPr>
          <w:b/>
        </w:rPr>
        <mc:AlternateContent>
          <mc:Choice Requires="wps">
            <w:drawing>
              <wp:anchor distT="0" distB="0" distL="114300" distR="114300" simplePos="0" relativeHeight="251667456" behindDoc="0" locked="0" layoutInCell="1" allowOverlap="1">
                <wp:simplePos x="0" y="0"/>
                <wp:positionH relativeFrom="column">
                  <wp:posOffset>2215515</wp:posOffset>
                </wp:positionH>
                <wp:positionV relativeFrom="paragraph">
                  <wp:posOffset>356870</wp:posOffset>
                </wp:positionV>
                <wp:extent cx="307975" cy="0"/>
                <wp:effectExtent l="39688" t="0" r="93662" b="55563"/>
                <wp:wrapNone/>
                <wp:docPr id="10" name="直接箭头连接符 10"/>
                <wp:cNvGraphicFramePr/>
                <a:graphic xmlns:a="http://schemas.openxmlformats.org/drawingml/2006/main">
                  <a:graphicData uri="http://schemas.microsoft.com/office/word/2010/wordprocessingShape">
                    <wps:wsp>
                      <wps:cNvCnPr/>
                      <wps:spPr>
                        <a:xfrm rot="5400000">
                          <a:off x="0" y="0"/>
                          <a:ext cx="307975" cy="0"/>
                        </a:xfrm>
                        <a:prstGeom prst="straightConnector1">
                          <a:avLst/>
                        </a:prstGeom>
                        <a:ln w="1270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74.45pt;margin-top:28.1pt;height:0pt;width:24.25pt;rotation:5898240f;z-index:251667456;mso-width-relative:page;mso-height-relative:page;" filled="f" stroked="t" coordsize="21600,21600" o:gfxdata="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b+++Z2AAAAAkBAAAPAAAAAAAA&#10;AAEAIAAAACIAAABkcnMvZG93bnJldi54bWxQSwECFAAUAAAACACHTuJAjm5PPhICAAAOBAAADgAA&#10;AAAAAAABACAAAAAnAQAAZHJzL2Uyb0RvYy54bWxQSwUGAAAAAAYABgBZAQAAqwUAAAAA&#10;">
                <v:fill on="f" focussize="0,0"/>
                <v:stroke weight="1pt" color="#000000" joinstyle="round" endarrow="block"/>
                <v:imagedata o:title=""/>
                <o:lock v:ext="edit" aspectratio="f"/>
              </v:shape>
            </w:pict>
          </mc:Fallback>
        </mc:AlternateContent>
      </w:r>
    </w:p>
    <w:p>
      <w:pPr>
        <w:rPr>
          <w:rFonts w:ascii="仿宋" w:hAnsi="仿宋" w:eastAsia="仿宋"/>
        </w:rPr>
      </w:pPr>
      <w:r>
        <w:rPr>
          <w:b/>
        </w:rPr>
        <mc:AlternateContent>
          <mc:Choice Requires="wps">
            <w:drawing>
              <wp:anchor distT="45720" distB="45720" distL="114300" distR="114300" simplePos="0" relativeHeight="251668480" behindDoc="0" locked="0" layoutInCell="1" allowOverlap="1">
                <wp:simplePos x="0" y="0"/>
                <wp:positionH relativeFrom="column">
                  <wp:posOffset>1244600</wp:posOffset>
                </wp:positionH>
                <wp:positionV relativeFrom="paragraph">
                  <wp:posOffset>154940</wp:posOffset>
                </wp:positionV>
                <wp:extent cx="2234565" cy="648335"/>
                <wp:effectExtent l="0" t="0" r="13335" b="18415"/>
                <wp:wrapSquare wrapText="bothSides"/>
                <wp:docPr id="13" name="流程图: 可选过程 13"/>
                <wp:cNvGraphicFramePr/>
                <a:graphic xmlns:a="http://schemas.openxmlformats.org/drawingml/2006/main">
                  <a:graphicData uri="http://schemas.microsoft.com/office/word/2010/wordprocessingShape">
                    <wps:wsp>
                      <wps:cNvSpPr/>
                      <wps:spPr>
                        <a:xfrm>
                          <a:off x="0" y="0"/>
                          <a:ext cx="2234565" cy="6483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400" w:lineRule="exact"/>
                              <w:jc w:val="center"/>
                              <w:rPr>
                                <w:rFonts w:ascii="方正仿宋_GBK" w:hAnsi="宋体" w:eastAsia="方正仿宋_GBK"/>
                                <w:sz w:val="24"/>
                              </w:rPr>
                            </w:pPr>
                            <w:r>
                              <w:rPr>
                                <w:rFonts w:hint="eastAsia" w:ascii="方正仿宋_GBK" w:hAnsi="宋体"/>
                                <w:sz w:val="24"/>
                              </w:rPr>
                              <w:t>临时号牌办理</w:t>
                            </w:r>
                          </w:p>
                          <w:p>
                            <w:pPr>
                              <w:spacing w:line="400" w:lineRule="exact"/>
                              <w:jc w:val="center"/>
                              <w:rPr>
                                <w:rFonts w:ascii="方正仿宋_GBK" w:hAnsi="宋体" w:eastAsia="方正仿宋_GBK"/>
                                <w:sz w:val="24"/>
                              </w:rPr>
                            </w:pPr>
                            <w:r>
                              <w:rPr>
                                <w:rFonts w:hint="eastAsia" w:ascii="方正仿宋_GBK" w:hAnsi="宋体"/>
                                <w:sz w:val="24"/>
                              </w:rPr>
                              <w:t>（市公安局车管所）</w:t>
                            </w:r>
                          </w:p>
                        </w:txbxContent>
                      </wps:txbx>
                      <wps:bodyPr upright="1"/>
                    </wps:wsp>
                  </a:graphicData>
                </a:graphic>
              </wp:anchor>
            </w:drawing>
          </mc:Choice>
          <mc:Fallback>
            <w:pict>
              <v:shape id="_x0000_s1026" o:spid="_x0000_s1026" o:spt="176" type="#_x0000_t176" style="position:absolute;left:0pt;margin-left:98pt;margin-top:12.2pt;height:51.05pt;width:175.95pt;mso-wrap-distance-bottom:3.6pt;mso-wrap-distance-left:9pt;mso-wrap-distance-right:9pt;mso-wrap-distance-top:3.6pt;z-index:251668480;mso-width-relative:page;mso-height-relative:page;" fillcolor="#FFFFFF" filled="t" stroked="t" coordsize="21600,21600" o:gfxdata="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H5wnDYAAAACgEAAA8AAAAAAAAAAQAgAAAAIgAAAGRycy9kb3ducmV2LnhtbFBL&#10;AQIUABQAAAAIAIdO4kBCKXaZLwIAAF8EAAAOAAAAAAAAAAEAIAAAACcBAABkcnMvZTJvRG9jLnht&#10;bFBLBQYAAAAABgAGAFkBAADIBQAAAAA=&#10;">
                <v:fill on="t" focussize="0,0"/>
                <v:stroke color="#000000" joinstyle="miter"/>
                <v:imagedata o:title=""/>
                <o:lock v:ext="edit" aspectratio="f"/>
                <v:textbox>
                  <w:txbxContent>
                    <w:p>
                      <w:pPr>
                        <w:spacing w:line="400" w:lineRule="exact"/>
                        <w:jc w:val="center"/>
                        <w:rPr>
                          <w:rFonts w:ascii="方正仿宋_GBK" w:hAnsi="宋体" w:eastAsia="方正仿宋_GBK"/>
                          <w:sz w:val="24"/>
                        </w:rPr>
                      </w:pPr>
                      <w:r>
                        <w:rPr>
                          <w:rFonts w:hint="eastAsia" w:ascii="方正仿宋_GBK" w:hAnsi="宋体"/>
                          <w:sz w:val="24"/>
                        </w:rPr>
                        <w:t>临时号牌办理</w:t>
                      </w:r>
                    </w:p>
                    <w:p>
                      <w:pPr>
                        <w:spacing w:line="400" w:lineRule="exact"/>
                        <w:jc w:val="center"/>
                        <w:rPr>
                          <w:rFonts w:ascii="方正仿宋_GBK" w:hAnsi="宋体" w:eastAsia="方正仿宋_GBK"/>
                          <w:sz w:val="24"/>
                        </w:rPr>
                      </w:pPr>
                      <w:r>
                        <w:rPr>
                          <w:rFonts w:hint="eastAsia" w:ascii="方正仿宋_GBK" w:hAnsi="宋体"/>
                          <w:sz w:val="24"/>
                        </w:rPr>
                        <w:t>（市公安局车管所）</w:t>
                      </w:r>
                    </w:p>
                  </w:txbxContent>
                </v:textbox>
                <w10:wrap type="square"/>
              </v:shape>
            </w:pict>
          </mc:Fallback>
        </mc:AlternateContent>
      </w:r>
    </w:p>
    <w:p>
      <w:pPr>
        <w:rPr>
          <w:rFonts w:ascii="仿宋" w:hAnsi="仿宋" w:eastAsia="仿宋"/>
        </w:rPr>
      </w:pPr>
    </w:p>
    <w:p/>
    <w:p>
      <w:pPr>
        <w:adjustRightInd w:val="0"/>
        <w:snapToGrid w:val="0"/>
        <w:spacing w:line="336" w:lineRule="auto"/>
        <w:rPr>
          <w:rFonts w:hint="eastAsia"/>
        </w:rPr>
      </w:pPr>
    </w:p>
    <w:p>
      <w:pPr>
        <w:adjustRightInd w:val="0"/>
        <w:snapToGrid w:val="0"/>
        <w:spacing w:line="336" w:lineRule="auto"/>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A8"/>
    <w:rsid w:val="00167824"/>
    <w:rsid w:val="009F1CA8"/>
    <w:rsid w:val="1DD32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页脚 Char"/>
    <w:basedOn w:val="5"/>
    <w:link w:val="2"/>
    <w:qFormat/>
    <w:uiPriority w:val="0"/>
    <w:rPr>
      <w:rFonts w:ascii="Times New Roman" w:hAnsi="Times New Roman" w:eastAsia="方正仿宋简体" w:cs="Times New Roman"/>
      <w:sz w:val="18"/>
      <w:szCs w:val="18"/>
    </w:rPr>
  </w:style>
  <w:style w:type="paragraph" w:customStyle="1" w:styleId="7">
    <w:name w:val="List Paragraph"/>
    <w:basedOn w:val="1"/>
    <w:qFormat/>
    <w:uiPriority w:val="0"/>
    <w:pPr>
      <w:ind w:firstLine="420" w:firstLineChars="200"/>
    </w:pPr>
    <w:rPr>
      <w:rFonts w:eastAsia="宋体"/>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2437</Words>
  <Characters>2681</Characters>
  <Lines>335</Lines>
  <Paragraphs>189</Paragraphs>
  <TotalTime>5</TotalTime>
  <ScaleCrop>false</ScaleCrop>
  <LinksUpToDate>false</LinksUpToDate>
  <CharactersWithSpaces>4929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2021-01-05T07:24:00Z</dcterms:created>
  <dc:creator>syk</dc:creator>
  <cp:lastModifiedBy>声声声慢</cp:lastModifiedBy>
  <dcterms:modified xsi:type="dcterms:W3CDTF">2021-12-07T09:40:31Z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EA0CCBF864B94C94A2EB7E8A74429E40</vt:lpwstr>
  </property>
</Properties>
</file>